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roofErr w:type="spellStart"/>
      <w:r w:rsidRPr="001F2F7B">
        <w:rPr>
          <w:b/>
          <w:bCs/>
          <w:color w:val="000000"/>
          <w:sz w:val="32"/>
          <w:szCs w:val="32"/>
          <w:lang w:val="fr-FR"/>
        </w:rPr>
        <w:t>Tên</w:t>
      </w:r>
      <w:proofErr w:type="spellEnd"/>
      <w:r w:rsidRPr="001F2F7B">
        <w:rPr>
          <w:b/>
          <w:bCs/>
          <w:color w:val="000000"/>
          <w:sz w:val="32"/>
          <w:szCs w:val="32"/>
          <w:lang w:val="fr-FR"/>
        </w:rPr>
        <w:t xml:space="preserve"> môn </w:t>
      </w:r>
      <w:proofErr w:type="spellStart"/>
      <w:r w:rsidRPr="001F2F7B">
        <w:rPr>
          <w:b/>
          <w:bCs/>
          <w:color w:val="000000"/>
          <w:sz w:val="32"/>
          <w:szCs w:val="32"/>
          <w:lang w:val="fr-FR"/>
        </w:rPr>
        <w:t>học</w:t>
      </w:r>
      <w:proofErr w:type="spellEnd"/>
      <w:r w:rsidRPr="001F2F7B">
        <w:rPr>
          <w:b/>
          <w:bCs/>
          <w:color w:val="000000"/>
          <w:sz w:val="32"/>
          <w:szCs w:val="32"/>
          <w:lang w:val="fr-FR"/>
        </w:rPr>
        <w:t xml:space="preserve">: An </w:t>
      </w:r>
      <w:proofErr w:type="spellStart"/>
      <w:r w:rsidRPr="001F2F7B">
        <w:rPr>
          <w:b/>
          <w:bCs/>
          <w:color w:val="000000"/>
          <w:sz w:val="32"/>
          <w:szCs w:val="32"/>
          <w:lang w:val="fr-FR"/>
        </w:rPr>
        <w:t>toàn</w:t>
      </w:r>
      <w:proofErr w:type="spellEnd"/>
      <w:r w:rsidRPr="001F2F7B">
        <w:rPr>
          <w:b/>
          <w:bCs/>
          <w:color w:val="000000"/>
          <w:sz w:val="32"/>
          <w:szCs w:val="32"/>
          <w:lang w:val="fr-FR"/>
        </w:rPr>
        <w:t xml:space="preserve"> lao </w:t>
      </w:r>
      <w:proofErr w:type="spellStart"/>
      <w:r w:rsidRPr="001F2F7B">
        <w:rPr>
          <w:b/>
          <w:bCs/>
          <w:color w:val="000000"/>
          <w:sz w:val="32"/>
          <w:szCs w:val="32"/>
          <w:lang w:val="fr-FR"/>
        </w:rPr>
        <w:t>động</w:t>
      </w:r>
      <w:proofErr w:type="spellEnd"/>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roofErr w:type="spellStart"/>
      <w:r w:rsidRPr="001F2F7B">
        <w:rPr>
          <w:b/>
          <w:bCs/>
          <w:color w:val="000000"/>
          <w:sz w:val="32"/>
          <w:szCs w:val="32"/>
          <w:lang w:val="fr-FR"/>
        </w:rPr>
        <w:t>Mã</w:t>
      </w:r>
      <w:proofErr w:type="spellEnd"/>
      <w:r w:rsidRPr="001F2F7B">
        <w:rPr>
          <w:b/>
          <w:bCs/>
          <w:color w:val="000000"/>
          <w:sz w:val="32"/>
          <w:szCs w:val="32"/>
          <w:lang w:val="fr-FR"/>
        </w:rPr>
        <w:t xml:space="preserve"> </w:t>
      </w:r>
      <w:proofErr w:type="spellStart"/>
      <w:r w:rsidRPr="001F2F7B">
        <w:rPr>
          <w:b/>
          <w:bCs/>
          <w:color w:val="000000"/>
          <w:sz w:val="32"/>
          <w:szCs w:val="32"/>
          <w:lang w:val="fr-FR"/>
        </w:rPr>
        <w:t>số</w:t>
      </w:r>
      <w:proofErr w:type="spellEnd"/>
      <w:r w:rsidRPr="001F2F7B">
        <w:rPr>
          <w:b/>
          <w:bCs/>
          <w:color w:val="000000"/>
          <w:sz w:val="32"/>
          <w:szCs w:val="32"/>
          <w:lang w:val="fr-FR"/>
        </w:rPr>
        <w:t xml:space="preserve"> môn </w:t>
      </w:r>
      <w:proofErr w:type="spellStart"/>
      <w:r w:rsidRPr="001F2F7B">
        <w:rPr>
          <w:b/>
          <w:bCs/>
          <w:color w:val="000000"/>
          <w:sz w:val="32"/>
          <w:szCs w:val="32"/>
          <w:lang w:val="fr-FR"/>
        </w:rPr>
        <w:t>học</w:t>
      </w:r>
      <w:proofErr w:type="spellEnd"/>
      <w:r w:rsidRPr="001F2F7B">
        <w:rPr>
          <w:b/>
          <w:bCs/>
          <w:color w:val="000000"/>
          <w:sz w:val="32"/>
          <w:szCs w:val="32"/>
          <w:lang w:val="fr-FR"/>
        </w:rPr>
        <w:t>: MH 07</w:t>
      </w: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DE7598" w:rsidRPr="00E5765A"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Pr="001F2F7B" w:rsidRDefault="00DE7598" w:rsidP="00DE7598">
      <w:pPr>
        <w:tabs>
          <w:tab w:val="left" w:pos="6300"/>
        </w:tabs>
        <w:ind w:left="794" w:hanging="397"/>
        <w:jc w:val="center"/>
        <w:rPr>
          <w:b/>
          <w:color w:val="000000"/>
          <w:spacing w:val="6"/>
          <w:sz w:val="32"/>
          <w:szCs w:val="32"/>
          <w:lang w:val="pl-PL"/>
        </w:rPr>
      </w:pP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AN TOÀN LAO ĐỘNG</w:t>
      </w:r>
    </w:p>
    <w:p w:rsidR="00DE7598" w:rsidRDefault="00DE7598" w:rsidP="00DE7598">
      <w:pPr>
        <w:tabs>
          <w:tab w:val="left" w:pos="6300"/>
        </w:tabs>
        <w:jc w:val="both"/>
        <w:rPr>
          <w:color w:val="000000"/>
          <w:spacing w:val="6"/>
          <w:sz w:val="28"/>
          <w:szCs w:val="28"/>
          <w:lang w:val="pl-PL"/>
        </w:rPr>
      </w:pPr>
    </w:p>
    <w:p w:rsidR="00DE7598" w:rsidRPr="00FA3059"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Mã số của môn học: MH 07</w:t>
      </w:r>
    </w:p>
    <w:p w:rsidR="00DE7598"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30 giờ; </w:t>
      </w:r>
    </w:p>
    <w:p w:rsidR="00DE7598" w:rsidRPr="006F098E" w:rsidRDefault="00DE7598" w:rsidP="00DE7598">
      <w:pPr>
        <w:tabs>
          <w:tab w:val="left" w:pos="6300"/>
        </w:tabs>
        <w:jc w:val="right"/>
        <w:rPr>
          <w:i/>
          <w:color w:val="FF0000"/>
          <w:spacing w:val="6"/>
          <w:sz w:val="28"/>
          <w:szCs w:val="28"/>
          <w:lang w:val="pl-PL"/>
        </w:rPr>
      </w:pPr>
      <w:r w:rsidRPr="006F098E">
        <w:rPr>
          <w:i/>
          <w:color w:val="FF0000"/>
          <w:spacing w:val="6"/>
          <w:sz w:val="28"/>
          <w:szCs w:val="28"/>
          <w:lang w:val="pl-PL"/>
        </w:rPr>
        <w:t>(Lý thuyết: 15 giờ; Thực hành: 15 giờ, Tự học: .......)</w:t>
      </w:r>
    </w:p>
    <w:p w:rsidR="00DE7598" w:rsidRPr="00FA3059" w:rsidRDefault="00DE7598" w:rsidP="00DE7598">
      <w:pPr>
        <w:tabs>
          <w:tab w:val="left" w:pos="6300"/>
        </w:tabs>
        <w:ind w:left="794" w:hanging="397"/>
        <w:jc w:val="both"/>
        <w:rPr>
          <w:color w:val="000000"/>
          <w:spacing w:val="6"/>
          <w:sz w:val="28"/>
          <w:szCs w:val="28"/>
          <w:lang w:val="pl-PL"/>
        </w:rPr>
      </w:pPr>
    </w:p>
    <w:p w:rsidR="00DE7598" w:rsidRPr="001F2F7B" w:rsidRDefault="00DE7598" w:rsidP="00DE7598">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Vị trí của môn học: Môn học được bố trí dạy trước khi học các môn học cơ bản chuẩn bị sang nội dung thực hành.</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Tính chất của môn học: Là môn học bắt buộc</w:t>
      </w:r>
    </w:p>
    <w:p w:rsidR="00DE7598" w:rsidRPr="001F2F7B" w:rsidRDefault="00DE7598" w:rsidP="00DE7598">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DE7598" w:rsidRPr="00FA3059" w:rsidRDefault="00DE7598" w:rsidP="00DE7598">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kiến thức: </w:t>
      </w:r>
    </w:p>
    <w:p w:rsidR="00DE7598" w:rsidRPr="00FA3059" w:rsidRDefault="00DE7598" w:rsidP="00DE7598">
      <w:pPr>
        <w:ind w:firstLine="720"/>
        <w:jc w:val="both"/>
        <w:rPr>
          <w:color w:val="000000"/>
          <w:spacing w:val="6"/>
          <w:sz w:val="28"/>
          <w:szCs w:val="28"/>
          <w:lang w:val="pl-PL"/>
        </w:rPr>
      </w:pPr>
      <w:r w:rsidRPr="00FA3059">
        <w:rPr>
          <w:color w:val="000000"/>
          <w:spacing w:val="6"/>
          <w:sz w:val="28"/>
          <w:szCs w:val="28"/>
          <w:lang w:val="pl-PL"/>
        </w:rPr>
        <w:t>- Hiểu biết về công tác bảo hộ lao động</w:t>
      </w:r>
    </w:p>
    <w:p w:rsidR="00DE7598" w:rsidRPr="00FA3059" w:rsidRDefault="00DE7598" w:rsidP="00DE7598">
      <w:pPr>
        <w:ind w:firstLine="720"/>
        <w:jc w:val="both"/>
        <w:rPr>
          <w:color w:val="000000"/>
          <w:spacing w:val="6"/>
          <w:sz w:val="28"/>
          <w:szCs w:val="28"/>
          <w:lang w:val="pl-PL"/>
        </w:rPr>
      </w:pPr>
      <w:r w:rsidRPr="00FA3059">
        <w:rPr>
          <w:color w:val="000000"/>
          <w:spacing w:val="6"/>
          <w:sz w:val="28"/>
          <w:szCs w:val="28"/>
          <w:lang w:val="pl-PL"/>
        </w:rPr>
        <w:t>- Trình bày được những nguyên tắc và tiêu chuẩn để đảm bảo an toàn về điện cho người và thiết bị.</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kỹ năng: </w:t>
      </w:r>
    </w:p>
    <w:p w:rsidR="00DE7598" w:rsidRPr="00FA3059" w:rsidRDefault="00DE7598" w:rsidP="00DE7598">
      <w:pPr>
        <w:ind w:firstLine="720"/>
        <w:jc w:val="both"/>
        <w:rPr>
          <w:color w:val="000000"/>
          <w:spacing w:val="6"/>
          <w:sz w:val="28"/>
          <w:szCs w:val="28"/>
          <w:lang w:val="pl-PL"/>
        </w:rPr>
      </w:pPr>
      <w:r w:rsidRPr="00FA3059">
        <w:rPr>
          <w:color w:val="000000"/>
          <w:spacing w:val="6"/>
          <w:sz w:val="28"/>
          <w:szCs w:val="28"/>
          <w:lang w:val="pl-PL"/>
        </w:rPr>
        <w:t>- Thực hiện được công tác phòng chống cháy, nổ.</w:t>
      </w:r>
    </w:p>
    <w:p w:rsidR="00DE7598" w:rsidRPr="00FA3059" w:rsidRDefault="00DE7598" w:rsidP="00DE7598">
      <w:pPr>
        <w:ind w:firstLine="720"/>
        <w:jc w:val="both"/>
        <w:rPr>
          <w:color w:val="000000"/>
          <w:spacing w:val="6"/>
          <w:sz w:val="28"/>
          <w:szCs w:val="28"/>
          <w:lang w:val="pl-PL"/>
        </w:rPr>
      </w:pPr>
      <w:r w:rsidRPr="00FA3059">
        <w:rPr>
          <w:color w:val="000000"/>
          <w:spacing w:val="6"/>
          <w:sz w:val="28"/>
          <w:szCs w:val="28"/>
          <w:lang w:val="pl-PL"/>
        </w:rPr>
        <w:t>- Ứng dụng được các biện pháp an toàn điện, điện tử trong hoạt động nghề nghiệp.</w:t>
      </w:r>
    </w:p>
    <w:p w:rsidR="00DE7598" w:rsidRPr="00FA3059" w:rsidRDefault="00DE7598" w:rsidP="00DE7598">
      <w:pPr>
        <w:ind w:firstLine="720"/>
        <w:jc w:val="both"/>
        <w:rPr>
          <w:rFonts w:ascii="Arial" w:hAnsi="Arial"/>
          <w:color w:val="000000"/>
          <w:spacing w:val="6"/>
          <w:sz w:val="28"/>
          <w:szCs w:val="28"/>
          <w:lang w:val="pl-PL"/>
        </w:rPr>
      </w:pPr>
      <w:r w:rsidRPr="00FA3059">
        <w:rPr>
          <w:color w:val="000000"/>
          <w:spacing w:val="6"/>
          <w:sz w:val="28"/>
          <w:szCs w:val="28"/>
          <w:lang w:val="pl-PL"/>
        </w:rPr>
        <w:t>- Sơ cấp cứu được cho người bị điện giật.</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p>
    <w:p w:rsidR="00DE7598" w:rsidRPr="001F2F7B" w:rsidRDefault="00DE7598" w:rsidP="00DE7598">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DE7598" w:rsidRPr="00FA3059" w:rsidRDefault="00DE7598" w:rsidP="00DE7598">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DE7598" w:rsidRPr="00FA3059" w:rsidTr="0049036B">
        <w:trPr>
          <w:trHeight w:val="401"/>
        </w:trPr>
        <w:tc>
          <w:tcPr>
            <w:tcW w:w="535" w:type="dxa"/>
            <w:vMerge w:val="restart"/>
            <w:tcMar>
              <w:left w:w="28" w:type="dxa"/>
              <w:right w:w="28" w:type="dxa"/>
            </w:tcMar>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Số TT</w:t>
            </w:r>
          </w:p>
        </w:tc>
        <w:tc>
          <w:tcPr>
            <w:tcW w:w="3888" w:type="dxa"/>
            <w:vMerge w:val="restart"/>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Tên chương mục</w:t>
            </w:r>
          </w:p>
        </w:tc>
        <w:tc>
          <w:tcPr>
            <w:tcW w:w="3885" w:type="dxa"/>
            <w:gridSpan w:val="4"/>
            <w:vAlign w:val="center"/>
          </w:tcPr>
          <w:p w:rsidR="00DE7598" w:rsidRPr="007065BA" w:rsidRDefault="00DE7598" w:rsidP="0049036B">
            <w:pPr>
              <w:tabs>
                <w:tab w:val="left" w:pos="6300"/>
                <w:tab w:val="center" w:pos="6521"/>
              </w:tabs>
              <w:jc w:val="center"/>
              <w:rPr>
                <w:b/>
                <w:color w:val="FF0000"/>
                <w:spacing w:val="6"/>
                <w:sz w:val="28"/>
                <w:szCs w:val="28"/>
                <w:lang w:val="pt-BR"/>
              </w:rPr>
            </w:pPr>
            <w:r>
              <w:rPr>
                <w:b/>
                <w:color w:val="FF0000"/>
                <w:spacing w:val="6"/>
                <w:sz w:val="28"/>
                <w:szCs w:val="28"/>
                <w:lang w:val="pt-BR"/>
              </w:rPr>
              <w:t>Thời gian lên lớp</w:t>
            </w:r>
          </w:p>
        </w:tc>
        <w:tc>
          <w:tcPr>
            <w:tcW w:w="1080" w:type="dxa"/>
            <w:vMerge w:val="restart"/>
            <w:vAlign w:val="center"/>
          </w:tcPr>
          <w:p w:rsidR="00DE7598" w:rsidRPr="00FA3059" w:rsidRDefault="00DE7598" w:rsidP="0049036B">
            <w:pPr>
              <w:tabs>
                <w:tab w:val="left" w:pos="6300"/>
                <w:tab w:val="center" w:pos="6521"/>
              </w:tabs>
              <w:jc w:val="center"/>
              <w:rPr>
                <w:b/>
                <w:color w:val="000000"/>
                <w:spacing w:val="6"/>
                <w:sz w:val="28"/>
                <w:szCs w:val="28"/>
                <w:lang w:val="pt-BR"/>
              </w:rPr>
            </w:pPr>
            <w:proofErr w:type="spellStart"/>
            <w:r>
              <w:rPr>
                <w:b/>
                <w:color w:val="FF0000"/>
                <w:spacing w:val="6"/>
                <w:sz w:val="28"/>
                <w:szCs w:val="28"/>
              </w:rPr>
              <w:t>Thời</w:t>
            </w:r>
            <w:proofErr w:type="spellEnd"/>
            <w:r>
              <w:rPr>
                <w:b/>
                <w:color w:val="FF0000"/>
                <w:spacing w:val="6"/>
                <w:sz w:val="28"/>
                <w:szCs w:val="28"/>
              </w:rPr>
              <w:t xml:space="preserve"> </w:t>
            </w:r>
            <w:proofErr w:type="spellStart"/>
            <w:r>
              <w:rPr>
                <w:b/>
                <w:color w:val="FF0000"/>
                <w:spacing w:val="6"/>
                <w:sz w:val="28"/>
                <w:szCs w:val="28"/>
              </w:rPr>
              <w:t>gian</w:t>
            </w:r>
            <w:proofErr w:type="spellEnd"/>
            <w:r>
              <w:rPr>
                <w:b/>
                <w:color w:val="FF0000"/>
                <w:spacing w:val="6"/>
                <w:sz w:val="28"/>
                <w:szCs w:val="28"/>
              </w:rPr>
              <w:t xml:space="preserve"> </w:t>
            </w:r>
            <w:proofErr w:type="spellStart"/>
            <w:r>
              <w:rPr>
                <w:b/>
                <w:color w:val="FF0000"/>
                <w:spacing w:val="6"/>
                <w:sz w:val="28"/>
                <w:szCs w:val="28"/>
              </w:rPr>
              <w:t>t</w:t>
            </w:r>
            <w:r w:rsidRPr="006F098E">
              <w:rPr>
                <w:b/>
                <w:color w:val="FF0000"/>
                <w:spacing w:val="6"/>
                <w:sz w:val="28"/>
                <w:szCs w:val="28"/>
              </w:rPr>
              <w:t>ự</w:t>
            </w:r>
            <w:proofErr w:type="spellEnd"/>
            <w:r w:rsidRPr="006F098E">
              <w:rPr>
                <w:b/>
                <w:color w:val="FF0000"/>
                <w:spacing w:val="6"/>
                <w:sz w:val="28"/>
                <w:szCs w:val="28"/>
              </w:rPr>
              <w:t xml:space="preserve"> </w:t>
            </w:r>
            <w:proofErr w:type="spellStart"/>
            <w:r w:rsidRPr="006F098E">
              <w:rPr>
                <w:b/>
                <w:color w:val="FF0000"/>
                <w:spacing w:val="6"/>
                <w:sz w:val="28"/>
                <w:szCs w:val="28"/>
              </w:rPr>
              <w:t>học</w:t>
            </w:r>
            <w:proofErr w:type="spellEnd"/>
          </w:p>
        </w:tc>
      </w:tr>
      <w:tr w:rsidR="00DE7598" w:rsidRPr="00FA3059" w:rsidTr="0049036B">
        <w:trPr>
          <w:trHeight w:val="1599"/>
        </w:trPr>
        <w:tc>
          <w:tcPr>
            <w:tcW w:w="535" w:type="dxa"/>
            <w:vMerge/>
            <w:tcMar>
              <w:left w:w="28" w:type="dxa"/>
              <w:right w:w="28" w:type="dxa"/>
            </w:tcMar>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3888" w:type="dxa"/>
            <w:vMerge/>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r w:rsidRPr="006F098E">
              <w:rPr>
                <w:b/>
                <w:color w:val="FF0000"/>
                <w:spacing w:val="6"/>
                <w:sz w:val="28"/>
                <w:szCs w:val="28"/>
                <w:lang w:val="pt-BR"/>
              </w:rPr>
              <w:t xml:space="preserve">Tổng số </w:t>
            </w:r>
          </w:p>
        </w:tc>
        <w:tc>
          <w:tcPr>
            <w:tcW w:w="1080"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Lý thuyết</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Thực hành</w:t>
            </w:r>
          </w:p>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(Bài tập)</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rPr>
            </w:pPr>
            <w:proofErr w:type="spellStart"/>
            <w:r w:rsidRPr="00FA3059">
              <w:rPr>
                <w:b/>
                <w:color w:val="000000"/>
                <w:spacing w:val="6"/>
                <w:sz w:val="28"/>
                <w:szCs w:val="28"/>
              </w:rPr>
              <w:t>Kiểm</w:t>
            </w:r>
            <w:proofErr w:type="spellEnd"/>
            <w:r w:rsidRPr="00FA3059">
              <w:rPr>
                <w:b/>
                <w:color w:val="000000"/>
                <w:spacing w:val="6"/>
                <w:sz w:val="28"/>
                <w:szCs w:val="28"/>
              </w:rPr>
              <w:t xml:space="preserve"> </w:t>
            </w:r>
            <w:proofErr w:type="spellStart"/>
            <w:r w:rsidRPr="00FA3059">
              <w:rPr>
                <w:b/>
                <w:color w:val="000000"/>
                <w:spacing w:val="6"/>
                <w:sz w:val="28"/>
                <w:szCs w:val="28"/>
              </w:rPr>
              <w:t>tra</w:t>
            </w:r>
            <w:proofErr w:type="spellEnd"/>
            <w:r w:rsidRPr="00FA3059">
              <w:rPr>
                <w:b/>
                <w:color w:val="000000"/>
                <w:spacing w:val="6"/>
                <w:sz w:val="28"/>
                <w:szCs w:val="28"/>
              </w:rPr>
              <w:t>*</w:t>
            </w:r>
          </w:p>
          <w:p w:rsidR="00DE7598" w:rsidRPr="006F098E" w:rsidRDefault="00DE7598" w:rsidP="0049036B">
            <w:pPr>
              <w:tabs>
                <w:tab w:val="left" w:pos="6300"/>
                <w:tab w:val="center" w:pos="6521"/>
              </w:tabs>
              <w:jc w:val="center"/>
              <w:rPr>
                <w:b/>
                <w:i/>
                <w:color w:val="000000"/>
                <w:spacing w:val="6"/>
              </w:rPr>
            </w:pPr>
            <w:r w:rsidRPr="006F098E">
              <w:rPr>
                <w:b/>
                <w:i/>
                <w:color w:val="000000"/>
                <w:spacing w:val="6"/>
              </w:rPr>
              <w:t xml:space="preserve">(LT </w:t>
            </w:r>
            <w:proofErr w:type="spellStart"/>
            <w:r w:rsidRPr="006F098E">
              <w:rPr>
                <w:b/>
                <w:i/>
                <w:color w:val="000000"/>
                <w:spacing w:val="6"/>
              </w:rPr>
              <w:t>hoặc</w:t>
            </w:r>
            <w:proofErr w:type="spellEnd"/>
            <w:r w:rsidRPr="006F098E">
              <w:rPr>
                <w:b/>
                <w:i/>
                <w:color w:val="000000"/>
                <w:spacing w:val="6"/>
              </w:rPr>
              <w:t xml:space="preserve"> TH)</w:t>
            </w:r>
          </w:p>
        </w:tc>
        <w:tc>
          <w:tcPr>
            <w:tcW w:w="1080" w:type="dxa"/>
            <w:vMerge/>
            <w:vAlign w:val="center"/>
          </w:tcPr>
          <w:p w:rsidR="00DE7598" w:rsidRPr="006F098E" w:rsidRDefault="00DE7598" w:rsidP="0049036B">
            <w:pPr>
              <w:tabs>
                <w:tab w:val="left" w:pos="6300"/>
                <w:tab w:val="center" w:pos="6521"/>
              </w:tabs>
              <w:jc w:val="center"/>
              <w:rPr>
                <w:b/>
                <w:color w:val="FF0000"/>
                <w:spacing w:val="6"/>
                <w:sz w:val="28"/>
                <w:szCs w:val="28"/>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rPr>
            </w:pPr>
          </w:p>
        </w:tc>
        <w:tc>
          <w:tcPr>
            <w:tcW w:w="3888" w:type="dxa"/>
            <w:vAlign w:val="center"/>
          </w:tcPr>
          <w:p w:rsidR="00DE7598" w:rsidRPr="00FA3059" w:rsidRDefault="00DE7598" w:rsidP="0049036B">
            <w:pPr>
              <w:tabs>
                <w:tab w:val="left" w:pos="6300"/>
                <w:tab w:val="center" w:pos="6521"/>
              </w:tabs>
              <w:rPr>
                <w:b/>
                <w:bCs/>
                <w:color w:val="000000"/>
                <w:spacing w:val="6"/>
                <w:sz w:val="28"/>
                <w:szCs w:val="28"/>
                <w:lang w:val="pt-BR"/>
              </w:rPr>
            </w:pPr>
            <w:r w:rsidRPr="00FA3059">
              <w:rPr>
                <w:b/>
                <w:bCs/>
                <w:color w:val="000000"/>
                <w:spacing w:val="6"/>
                <w:sz w:val="28"/>
                <w:szCs w:val="28"/>
                <w:lang w:val="pt-BR"/>
              </w:rPr>
              <w:t>Bài mở đầu</w:t>
            </w:r>
          </w:p>
        </w:tc>
        <w:tc>
          <w:tcPr>
            <w:tcW w:w="1005" w:type="dxa"/>
            <w:vAlign w:val="center"/>
          </w:tcPr>
          <w:p w:rsidR="00DE7598" w:rsidRPr="006F098E" w:rsidRDefault="00DE7598" w:rsidP="0049036B">
            <w:pPr>
              <w:tabs>
                <w:tab w:val="left" w:pos="6300"/>
                <w:tab w:val="center" w:pos="6521"/>
              </w:tabs>
              <w:jc w:val="center"/>
              <w:rPr>
                <w:bCs/>
                <w:color w:val="FF0000"/>
                <w:spacing w:val="6"/>
                <w:sz w:val="28"/>
                <w:szCs w:val="28"/>
                <w:lang w:val="pt-BR"/>
              </w:rPr>
            </w:pPr>
            <w:r w:rsidRPr="006F098E">
              <w:rPr>
                <w:bCs/>
                <w:color w:val="FF0000"/>
                <w:spacing w:val="6"/>
                <w:sz w:val="28"/>
                <w:szCs w:val="28"/>
                <w:lang w:val="pt-BR"/>
              </w:rPr>
              <w:t>1</w:t>
            </w:r>
          </w:p>
        </w:tc>
        <w:tc>
          <w:tcPr>
            <w:tcW w:w="108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I</w:t>
            </w:r>
          </w:p>
        </w:tc>
        <w:tc>
          <w:tcPr>
            <w:tcW w:w="3888" w:type="dxa"/>
            <w:vAlign w:val="center"/>
          </w:tcPr>
          <w:p w:rsidR="00DE7598" w:rsidRPr="00FA3059" w:rsidRDefault="00DE7598" w:rsidP="0049036B">
            <w:pPr>
              <w:tabs>
                <w:tab w:val="left" w:pos="6300"/>
                <w:tab w:val="center" w:pos="6521"/>
              </w:tabs>
              <w:rPr>
                <w:b/>
                <w:color w:val="000000"/>
                <w:spacing w:val="6"/>
                <w:sz w:val="28"/>
                <w:szCs w:val="28"/>
                <w:lang w:val="pt-BR"/>
              </w:rPr>
            </w:pPr>
            <w:r w:rsidRPr="00FA3059">
              <w:rPr>
                <w:b/>
                <w:color w:val="000000"/>
                <w:spacing w:val="6"/>
                <w:sz w:val="28"/>
                <w:szCs w:val="28"/>
                <w:lang w:val="pt-BR"/>
              </w:rPr>
              <w:t>Các biện pháp phòng hộ lao động</w:t>
            </w:r>
          </w:p>
        </w:tc>
        <w:tc>
          <w:tcPr>
            <w:tcW w:w="1005" w:type="dxa"/>
            <w:vAlign w:val="center"/>
          </w:tcPr>
          <w:p w:rsidR="00DE7598" w:rsidRPr="006F098E" w:rsidRDefault="00DE7598" w:rsidP="0049036B">
            <w:pPr>
              <w:tabs>
                <w:tab w:val="left" w:pos="6300"/>
                <w:tab w:val="center" w:pos="6521"/>
              </w:tabs>
              <w:jc w:val="center"/>
              <w:rPr>
                <w:b/>
                <w:bCs/>
                <w:color w:val="FF0000"/>
                <w:spacing w:val="6"/>
                <w:sz w:val="28"/>
                <w:szCs w:val="28"/>
                <w:lang w:val="pt-BR"/>
              </w:rPr>
            </w:pPr>
            <w:r w:rsidRPr="006F098E">
              <w:rPr>
                <w:b/>
                <w:bCs/>
                <w:color w:val="FF0000"/>
                <w:spacing w:val="6"/>
                <w:sz w:val="28"/>
                <w:szCs w:val="28"/>
                <w:lang w:val="pt-BR"/>
              </w:rPr>
              <w:t>9</w:t>
            </w:r>
          </w:p>
        </w:tc>
        <w:tc>
          <w:tcPr>
            <w:tcW w:w="1080" w:type="dxa"/>
            <w:vAlign w:val="center"/>
          </w:tcPr>
          <w:p w:rsidR="00DE7598" w:rsidRPr="00FA3059" w:rsidRDefault="00DE7598" w:rsidP="0049036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DE7598" w:rsidRPr="00FA3059" w:rsidRDefault="00DE7598" w:rsidP="0049036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DE7598" w:rsidRPr="00FA3059" w:rsidRDefault="00DE7598" w:rsidP="0049036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c>
          <w:tcPr>
            <w:tcW w:w="1080" w:type="dxa"/>
            <w:vAlign w:val="center"/>
          </w:tcPr>
          <w:p w:rsidR="00DE7598" w:rsidRPr="006F098E" w:rsidRDefault="00DE7598" w:rsidP="0049036B">
            <w:pPr>
              <w:tabs>
                <w:tab w:val="left" w:pos="6300"/>
                <w:tab w:val="center" w:pos="6521"/>
              </w:tabs>
              <w:jc w:val="center"/>
              <w:rPr>
                <w:b/>
                <w:bCs/>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Phòng chống nhiễm độc hoá chất</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936"/>
              </w:tabs>
              <w:rPr>
                <w:color w:val="000000"/>
                <w:spacing w:val="6"/>
                <w:sz w:val="28"/>
                <w:szCs w:val="28"/>
              </w:rPr>
            </w:pPr>
            <w:r w:rsidRPr="00FA3059">
              <w:rPr>
                <w:color w:val="000000"/>
                <w:spacing w:val="6"/>
                <w:sz w:val="28"/>
                <w:szCs w:val="28"/>
                <w:lang w:val="pt-BR"/>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color w:val="000000"/>
                <w:spacing w:val="6"/>
                <w:sz w:val="28"/>
                <w:szCs w:val="28"/>
              </w:rPr>
              <w:t>.</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color w:val="000000"/>
                <w:spacing w:val="6"/>
                <w:sz w:val="28"/>
                <w:szCs w:val="28"/>
              </w:rPr>
              <w:t>.</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Thông gió công nghiệp.</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Phương tiện phòng hộ cá nhân ngành điện.</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II</w:t>
            </w:r>
          </w:p>
        </w:tc>
        <w:tc>
          <w:tcPr>
            <w:tcW w:w="3888" w:type="dxa"/>
            <w:vAlign w:val="center"/>
          </w:tcPr>
          <w:p w:rsidR="00DE7598" w:rsidRPr="00FA3059" w:rsidRDefault="00DE7598" w:rsidP="0049036B">
            <w:pPr>
              <w:tabs>
                <w:tab w:val="left" w:pos="6300"/>
                <w:tab w:val="center" w:pos="6521"/>
              </w:tabs>
              <w:rPr>
                <w:b/>
                <w:color w:val="000000"/>
                <w:spacing w:val="6"/>
                <w:sz w:val="28"/>
                <w:szCs w:val="28"/>
                <w:lang w:val="pt-BR"/>
              </w:rPr>
            </w:pPr>
            <w:r w:rsidRPr="00FA3059">
              <w:rPr>
                <w:b/>
                <w:color w:val="000000"/>
                <w:spacing w:val="6"/>
                <w:sz w:val="28"/>
                <w:szCs w:val="28"/>
                <w:lang w:val="pt-BR"/>
              </w:rPr>
              <w:t>An Toàn Điện</w:t>
            </w:r>
          </w:p>
        </w:tc>
        <w:tc>
          <w:tcPr>
            <w:tcW w:w="1005" w:type="dxa"/>
            <w:vAlign w:val="center"/>
          </w:tcPr>
          <w:p w:rsidR="00DE7598" w:rsidRPr="006F098E" w:rsidRDefault="00DE7598" w:rsidP="0049036B">
            <w:pPr>
              <w:tabs>
                <w:tab w:val="left" w:pos="6300"/>
                <w:tab w:val="center" w:pos="6521"/>
              </w:tabs>
              <w:jc w:val="center"/>
              <w:rPr>
                <w:color w:val="FF0000"/>
                <w:spacing w:val="6"/>
                <w:sz w:val="28"/>
                <w:szCs w:val="28"/>
                <w:lang w:val="pt-BR"/>
              </w:rPr>
            </w:pPr>
            <w:r w:rsidRPr="006F098E">
              <w:rPr>
                <w:color w:val="FF0000"/>
                <w:spacing w:val="6"/>
                <w:sz w:val="28"/>
                <w:szCs w:val="28"/>
                <w:lang w:val="pt-BR"/>
              </w:rPr>
              <w:t>20</w:t>
            </w: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10</w:t>
            </w:r>
          </w:p>
        </w:tc>
        <w:tc>
          <w:tcPr>
            <w:tcW w:w="90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9</w:t>
            </w:r>
          </w:p>
        </w:tc>
        <w:tc>
          <w:tcPr>
            <w:tcW w:w="90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080" w:type="dxa"/>
            <w:vAlign w:val="center"/>
          </w:tcPr>
          <w:p w:rsidR="00DE7598" w:rsidRPr="006F098E" w:rsidRDefault="00DE7598" w:rsidP="0049036B">
            <w:pPr>
              <w:tabs>
                <w:tab w:val="left" w:pos="6300"/>
                <w:tab w:val="center" w:pos="6521"/>
              </w:tabs>
              <w:jc w:val="center"/>
              <w:rPr>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T</w:t>
            </w:r>
            <w:r w:rsidRPr="00FA3059">
              <w:rPr>
                <w:bCs/>
                <w:color w:val="000000"/>
                <w:spacing w:val="6"/>
                <w:sz w:val="28"/>
                <w:szCs w:val="28"/>
                <w:lang w:val="pt-BR"/>
              </w:rPr>
              <w:t>ác dụng của dòng điện lên cơ thể con người.</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Các tiêu chuẩn về an toàn điện.</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Các nguyên nhân gây ra tai nạn điện.</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Phương pháp cấp cứu cho nạn nhân bị điện giật.</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680"/>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rPr>
                <w:color w:val="000000"/>
                <w:spacing w:val="6"/>
                <w:sz w:val="28"/>
                <w:szCs w:val="28"/>
                <w:lang w:val="pt-BR"/>
              </w:rPr>
            </w:pPr>
            <w:r w:rsidRPr="00FA3059">
              <w:rPr>
                <w:color w:val="000000"/>
                <w:spacing w:val="6"/>
                <w:sz w:val="28"/>
                <w:szCs w:val="28"/>
                <w:lang w:val="pt-BR"/>
              </w:rPr>
              <w:t>- Biện pháp an toàn cho người và thiết bị.</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c>
          <w:tcPr>
            <w:tcW w:w="1080" w:type="dxa"/>
            <w:vAlign w:val="center"/>
          </w:tcPr>
          <w:p w:rsidR="00DE7598" w:rsidRPr="00FA3059" w:rsidRDefault="00DE7598" w:rsidP="0049036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r w:rsidR="00DE7598" w:rsidRPr="00FA3059" w:rsidTr="0049036B">
        <w:trPr>
          <w:trHeight w:val="567"/>
        </w:trPr>
        <w:tc>
          <w:tcPr>
            <w:tcW w:w="535" w:type="dxa"/>
            <w:tcMar>
              <w:left w:w="28" w:type="dxa"/>
              <w:right w:w="28" w:type="dxa"/>
            </w:tcMar>
            <w:vAlign w:val="center"/>
          </w:tcPr>
          <w:p w:rsidR="00DE7598" w:rsidRPr="00FA3059" w:rsidRDefault="00DE7598" w:rsidP="0049036B">
            <w:pPr>
              <w:tabs>
                <w:tab w:val="left" w:pos="6300"/>
                <w:tab w:val="center" w:pos="6521"/>
              </w:tabs>
              <w:jc w:val="center"/>
              <w:rPr>
                <w:color w:val="000000"/>
                <w:spacing w:val="6"/>
                <w:sz w:val="28"/>
                <w:szCs w:val="28"/>
                <w:lang w:val="pt-BR"/>
              </w:rPr>
            </w:pPr>
          </w:p>
        </w:tc>
        <w:tc>
          <w:tcPr>
            <w:tcW w:w="3888"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Cộng</w:t>
            </w:r>
          </w:p>
        </w:tc>
        <w:tc>
          <w:tcPr>
            <w:tcW w:w="1005" w:type="dxa"/>
            <w:vAlign w:val="center"/>
          </w:tcPr>
          <w:p w:rsidR="00DE7598" w:rsidRPr="006F098E" w:rsidRDefault="00DE7598" w:rsidP="0049036B">
            <w:pPr>
              <w:tabs>
                <w:tab w:val="left" w:pos="6300"/>
                <w:tab w:val="center" w:pos="6521"/>
              </w:tabs>
              <w:jc w:val="center"/>
              <w:rPr>
                <w:b/>
                <w:color w:val="FF0000"/>
                <w:spacing w:val="6"/>
                <w:sz w:val="28"/>
                <w:szCs w:val="28"/>
                <w:lang w:val="pt-BR"/>
              </w:rPr>
            </w:pPr>
            <w:r w:rsidRPr="006F098E">
              <w:rPr>
                <w:b/>
                <w:color w:val="FF0000"/>
                <w:spacing w:val="6"/>
                <w:sz w:val="28"/>
                <w:szCs w:val="28"/>
                <w:lang w:val="pt-BR"/>
              </w:rPr>
              <w:t>30</w:t>
            </w:r>
          </w:p>
        </w:tc>
        <w:tc>
          <w:tcPr>
            <w:tcW w:w="1080"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15</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13</w:t>
            </w:r>
          </w:p>
        </w:tc>
        <w:tc>
          <w:tcPr>
            <w:tcW w:w="900" w:type="dxa"/>
            <w:vAlign w:val="center"/>
          </w:tcPr>
          <w:p w:rsidR="00DE7598" w:rsidRPr="00FA3059" w:rsidRDefault="00DE7598" w:rsidP="0049036B">
            <w:pPr>
              <w:tabs>
                <w:tab w:val="left" w:pos="6300"/>
                <w:tab w:val="center" w:pos="6521"/>
              </w:tabs>
              <w:jc w:val="center"/>
              <w:rPr>
                <w:b/>
                <w:color w:val="000000"/>
                <w:spacing w:val="6"/>
                <w:sz w:val="28"/>
                <w:szCs w:val="28"/>
                <w:lang w:val="pt-BR"/>
              </w:rPr>
            </w:pPr>
            <w:r w:rsidRPr="00FA3059">
              <w:rPr>
                <w:b/>
                <w:color w:val="000000"/>
                <w:spacing w:val="6"/>
                <w:sz w:val="28"/>
                <w:szCs w:val="28"/>
                <w:lang w:val="pt-BR"/>
              </w:rPr>
              <w:t>2</w:t>
            </w:r>
          </w:p>
        </w:tc>
        <w:tc>
          <w:tcPr>
            <w:tcW w:w="1080" w:type="dxa"/>
            <w:vAlign w:val="center"/>
          </w:tcPr>
          <w:p w:rsidR="00DE7598" w:rsidRPr="006F098E" w:rsidRDefault="00DE7598" w:rsidP="0049036B">
            <w:pPr>
              <w:tabs>
                <w:tab w:val="left" w:pos="6300"/>
                <w:tab w:val="center" w:pos="6521"/>
              </w:tabs>
              <w:jc w:val="center"/>
              <w:rPr>
                <w:b/>
                <w:color w:val="FF0000"/>
                <w:spacing w:val="6"/>
                <w:sz w:val="28"/>
                <w:szCs w:val="28"/>
                <w:lang w:val="pt-BR"/>
              </w:rPr>
            </w:pPr>
          </w:p>
        </w:tc>
      </w:tr>
    </w:tbl>
    <w:p w:rsidR="00DE7598" w:rsidRDefault="00DE7598" w:rsidP="00DE7598">
      <w:pPr>
        <w:tabs>
          <w:tab w:val="left" w:pos="6300"/>
          <w:tab w:val="center" w:pos="6521"/>
        </w:tabs>
        <w:jc w:val="both"/>
        <w:rPr>
          <w:color w:val="000000"/>
          <w:spacing w:val="6"/>
          <w:sz w:val="28"/>
          <w:szCs w:val="28"/>
          <w:lang w:val="pt-BR"/>
        </w:rPr>
      </w:pPr>
    </w:p>
    <w:p w:rsidR="00DE7598" w:rsidRPr="00FA3059" w:rsidRDefault="00DE7598" w:rsidP="00DE7598">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lý thuyết được tính vào giờ lý thuyết, kiểm tra thực hành được tính vào giờ thực hành.</w:t>
      </w:r>
    </w:p>
    <w:p w:rsidR="00DE7598" w:rsidRPr="00FA3059" w:rsidRDefault="00DE7598" w:rsidP="00DE7598">
      <w:pPr>
        <w:tabs>
          <w:tab w:val="left" w:pos="6300"/>
          <w:tab w:val="center" w:pos="6521"/>
        </w:tabs>
        <w:jc w:val="both"/>
        <w:rPr>
          <w:i/>
          <w:color w:val="000000"/>
          <w:spacing w:val="6"/>
          <w:sz w:val="28"/>
          <w:szCs w:val="28"/>
          <w:lang w:val="pt-BR"/>
        </w:rPr>
      </w:pPr>
    </w:p>
    <w:p w:rsidR="00DE7598" w:rsidRPr="00FA3059" w:rsidRDefault="00DE7598" w:rsidP="00DE7598">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DE7598" w:rsidRPr="00FA3059" w:rsidRDefault="00DE7598" w:rsidP="00DE7598">
      <w:pPr>
        <w:tabs>
          <w:tab w:val="left" w:pos="6300"/>
          <w:tab w:val="center" w:pos="6521"/>
        </w:tabs>
        <w:jc w:val="both"/>
        <w:rPr>
          <w:b/>
          <w:bCs/>
          <w:color w:val="000000"/>
          <w:spacing w:val="6"/>
          <w:sz w:val="28"/>
          <w:szCs w:val="28"/>
          <w:lang w:val="pt-BR"/>
        </w:rPr>
      </w:pPr>
      <w:r w:rsidRPr="00FA3059">
        <w:rPr>
          <w:color w:val="000000"/>
          <w:spacing w:val="6"/>
          <w:sz w:val="28"/>
          <w:szCs w:val="28"/>
          <w:lang w:val="pt-BR"/>
        </w:rPr>
        <w:t xml:space="preserve">           </w:t>
      </w:r>
      <w:r w:rsidRPr="00FA3059">
        <w:rPr>
          <w:b/>
          <w:bCs/>
          <w:color w:val="000000"/>
          <w:spacing w:val="6"/>
          <w:sz w:val="28"/>
          <w:szCs w:val="28"/>
          <w:lang w:val="pt-BR"/>
        </w:rPr>
        <w:t>Bài mở đầu</w:t>
      </w:r>
    </w:p>
    <w:p w:rsidR="00DE7598" w:rsidRPr="00FA3059" w:rsidRDefault="00DE7598" w:rsidP="00DE7598">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Chương 1: Các biện pháp phòng hộ lao động</w:t>
      </w:r>
    </w:p>
    <w:p w:rsidR="00DE7598" w:rsidRPr="00FA3059" w:rsidRDefault="00DE7598" w:rsidP="00DE7598">
      <w:pPr>
        <w:tabs>
          <w:tab w:val="left" w:pos="6300"/>
          <w:tab w:val="center" w:pos="6521"/>
        </w:tabs>
        <w:jc w:val="both"/>
        <w:rPr>
          <w:i/>
          <w:color w:val="000000"/>
          <w:spacing w:val="6"/>
          <w:sz w:val="28"/>
          <w:szCs w:val="28"/>
          <w:lang w:val="pt-BR"/>
        </w:rPr>
      </w:pPr>
      <w:r w:rsidRPr="00FA3059">
        <w:rPr>
          <w:i/>
          <w:color w:val="000000"/>
          <w:spacing w:val="6"/>
          <w:sz w:val="28"/>
          <w:szCs w:val="28"/>
          <w:lang w:val="pt-BR"/>
        </w:rPr>
        <w:t>Mục tiêu:</w:t>
      </w:r>
    </w:p>
    <w:p w:rsidR="00DE7598" w:rsidRPr="00FA3059" w:rsidRDefault="00DE7598" w:rsidP="00DE7598">
      <w:pPr>
        <w:ind w:firstLine="720"/>
        <w:jc w:val="both"/>
        <w:rPr>
          <w:color w:val="000000"/>
          <w:sz w:val="28"/>
          <w:szCs w:val="28"/>
          <w:lang w:val="it-IT"/>
        </w:rPr>
      </w:pPr>
      <w:r w:rsidRPr="00FA3059">
        <w:rPr>
          <w:color w:val="000000"/>
          <w:sz w:val="28"/>
          <w:szCs w:val="28"/>
          <w:lang w:val="it-IT"/>
        </w:rPr>
        <w:t>- Giải thích được tác dụng của việc thông gió nơi làm việc</w:t>
      </w:r>
    </w:p>
    <w:p w:rsidR="00DE7598" w:rsidRPr="00FA3059" w:rsidRDefault="00DE7598" w:rsidP="00DE7598">
      <w:pPr>
        <w:ind w:firstLine="720"/>
        <w:jc w:val="both"/>
        <w:rPr>
          <w:color w:val="000000"/>
          <w:sz w:val="28"/>
          <w:szCs w:val="28"/>
          <w:lang w:val="it-IT"/>
        </w:rPr>
      </w:pPr>
      <w:r w:rsidRPr="00FA3059">
        <w:rPr>
          <w:color w:val="000000"/>
          <w:sz w:val="28"/>
          <w:szCs w:val="28"/>
          <w:lang w:val="it-IT"/>
        </w:rPr>
        <w:t>- Tổ chức thông gió nơi làm việc đạt yêu cầu</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Giải thích được nguyên nhân gây cháy, nổ</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Giải thích được tác động của bụi lên cơ thể con người</w:t>
      </w:r>
    </w:p>
    <w:p w:rsidR="00DE7598" w:rsidRPr="00FA3059" w:rsidRDefault="00DE7598" w:rsidP="00DE7598">
      <w:pPr>
        <w:ind w:left="-284" w:firstLine="1004"/>
        <w:jc w:val="both"/>
        <w:rPr>
          <w:b/>
          <w:bCs/>
          <w:color w:val="000000"/>
          <w:sz w:val="28"/>
          <w:szCs w:val="28"/>
          <w:lang w:val="it-IT"/>
        </w:rPr>
      </w:pPr>
      <w:r w:rsidRPr="00FA3059">
        <w:rPr>
          <w:color w:val="000000"/>
          <w:sz w:val="28"/>
          <w:szCs w:val="28"/>
          <w:lang w:val="it-IT"/>
        </w:rPr>
        <w:t>- Giải thích được tác động của nhiễm độc hoá chất lên cơ thể con người</w:t>
      </w:r>
    </w:p>
    <w:p w:rsidR="00DE7598" w:rsidRPr="00FA3059" w:rsidRDefault="00DE7598" w:rsidP="00DE7598">
      <w:pPr>
        <w:ind w:firstLine="720"/>
        <w:jc w:val="both"/>
        <w:rPr>
          <w:color w:val="000000"/>
          <w:sz w:val="28"/>
          <w:szCs w:val="28"/>
          <w:lang w:val="it-IT"/>
        </w:rPr>
      </w:pPr>
      <w:r w:rsidRPr="00FA3059">
        <w:rPr>
          <w:color w:val="000000"/>
          <w:sz w:val="28"/>
          <w:szCs w:val="28"/>
          <w:lang w:val="it-IT"/>
        </w:rPr>
        <w:t>- Thực hiện các biện pháp phòng chống nhiễm độc hoá chất, phòng chống bụi, phòng chống cháy nổ</w:t>
      </w:r>
    </w:p>
    <w:p w:rsidR="00DE7598" w:rsidRPr="00FA3059" w:rsidRDefault="00DE7598" w:rsidP="00DE7598">
      <w:pPr>
        <w:tabs>
          <w:tab w:val="left" w:pos="600"/>
        </w:tabs>
        <w:jc w:val="both"/>
        <w:rPr>
          <w:iCs/>
          <w:color w:val="000000"/>
          <w:lang w:val="vi-VN"/>
        </w:rPr>
      </w:pPr>
      <w:r w:rsidRPr="00FA3059">
        <w:rPr>
          <w:iCs/>
          <w:color w:val="000000"/>
          <w:lang w:val="vi-VN"/>
        </w:rPr>
        <w:t xml:space="preserve">      </w:t>
      </w:r>
      <w:r w:rsidRPr="00FA3059">
        <w:rPr>
          <w:iCs/>
          <w:color w:val="000000"/>
          <w:lang w:val="it-IT"/>
        </w:rPr>
        <w:t xml:space="preserve">    </w:t>
      </w:r>
      <w:r w:rsidRPr="00FA3059">
        <w:rPr>
          <w:iCs/>
          <w:color w:val="000000"/>
          <w:lang w:val="vi-VN"/>
        </w:rPr>
        <w:t xml:space="preserve">  </w:t>
      </w:r>
      <w:r w:rsidRPr="00FA3059">
        <w:rPr>
          <w:iCs/>
          <w:color w:val="000000"/>
          <w:sz w:val="28"/>
          <w:lang w:val="vi-VN"/>
        </w:rPr>
        <w:t>- Có ý thức tự giác, tính kỷ luật cao, tinh thần trách nhiệm trong công việc</w:t>
      </w:r>
    </w:p>
    <w:p w:rsidR="00DE7598" w:rsidRPr="00FA3059" w:rsidRDefault="00DE7598" w:rsidP="00DE7598">
      <w:pPr>
        <w:tabs>
          <w:tab w:val="left" w:pos="6300"/>
          <w:tab w:val="center" w:pos="6521"/>
        </w:tabs>
        <w:jc w:val="both"/>
        <w:rPr>
          <w:i/>
          <w:color w:val="000000"/>
          <w:spacing w:val="6"/>
          <w:sz w:val="28"/>
          <w:szCs w:val="28"/>
          <w:lang w:val="vi-VN"/>
        </w:rPr>
      </w:pPr>
    </w:p>
    <w:p w:rsidR="00DE7598" w:rsidRPr="00FA3059" w:rsidRDefault="00DE7598" w:rsidP="00DE7598">
      <w:pPr>
        <w:tabs>
          <w:tab w:val="left" w:pos="6300"/>
          <w:tab w:val="center" w:pos="6521"/>
        </w:tabs>
        <w:jc w:val="both"/>
        <w:rPr>
          <w:i/>
          <w:color w:val="000000"/>
          <w:spacing w:val="6"/>
          <w:sz w:val="28"/>
          <w:szCs w:val="28"/>
        </w:rPr>
      </w:pPr>
      <w:proofErr w:type="spellStart"/>
      <w:r w:rsidRPr="00FA3059">
        <w:rPr>
          <w:i/>
          <w:color w:val="000000"/>
          <w:spacing w:val="6"/>
          <w:sz w:val="28"/>
          <w:szCs w:val="28"/>
        </w:rPr>
        <w:t>Nội</w:t>
      </w:r>
      <w:proofErr w:type="spellEnd"/>
      <w:r w:rsidRPr="00FA3059">
        <w:rPr>
          <w:i/>
          <w:color w:val="000000"/>
          <w:spacing w:val="6"/>
          <w:sz w:val="28"/>
          <w:szCs w:val="28"/>
        </w:rPr>
        <w:t xml:space="preserve"> dung:                                             </w:t>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:9</w:t>
      </w:r>
      <w:proofErr w:type="gramEnd"/>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(LT:5</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TH:4</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w:t>
      </w:r>
    </w:p>
    <w:p w:rsidR="00DE7598" w:rsidRPr="00FA3059" w:rsidRDefault="00DE7598" w:rsidP="00DE7598">
      <w:pPr>
        <w:tabs>
          <w:tab w:val="left" w:pos="6300"/>
          <w:tab w:val="center" w:pos="6521"/>
        </w:tabs>
        <w:jc w:val="both"/>
        <w:rPr>
          <w:b/>
          <w:i/>
          <w:color w:val="000000"/>
          <w:spacing w:val="6"/>
          <w:sz w:val="28"/>
          <w:szCs w:val="28"/>
        </w:rPr>
      </w:pPr>
      <w:r w:rsidRPr="00FA3059">
        <w:rPr>
          <w:color w:val="000000"/>
          <w:spacing w:val="6"/>
          <w:sz w:val="28"/>
          <w:szCs w:val="28"/>
        </w:rPr>
        <w:lastRenderedPageBreak/>
        <w:t xml:space="preserve">1.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nhiễm</w:t>
      </w:r>
      <w:proofErr w:type="spellEnd"/>
      <w:r w:rsidRPr="00FA3059">
        <w:rPr>
          <w:color w:val="000000"/>
          <w:spacing w:val="6"/>
          <w:sz w:val="28"/>
          <w:szCs w:val="28"/>
        </w:rPr>
        <w:t xml:space="preserve"> </w:t>
      </w:r>
      <w:proofErr w:type="spellStart"/>
      <w:r w:rsidRPr="00FA3059">
        <w:rPr>
          <w:color w:val="000000"/>
          <w:spacing w:val="6"/>
          <w:sz w:val="28"/>
          <w:szCs w:val="28"/>
        </w:rPr>
        <w:t>độc</w:t>
      </w:r>
      <w:proofErr w:type="spellEnd"/>
      <w:r w:rsidRPr="00FA3059">
        <w:rPr>
          <w:color w:val="000000"/>
          <w:spacing w:val="6"/>
          <w:sz w:val="28"/>
          <w:szCs w:val="28"/>
        </w:rPr>
        <w:t xml:space="preserve"> </w:t>
      </w:r>
      <w:proofErr w:type="spellStart"/>
      <w:r w:rsidRPr="00FA3059">
        <w:rPr>
          <w:color w:val="000000"/>
          <w:spacing w:val="6"/>
          <w:sz w:val="28"/>
          <w:szCs w:val="28"/>
        </w:rPr>
        <w:t>hoá</w:t>
      </w:r>
      <w:proofErr w:type="spellEnd"/>
      <w:r w:rsidRPr="00FA3059">
        <w:rPr>
          <w:color w:val="000000"/>
          <w:spacing w:val="6"/>
          <w:sz w:val="28"/>
          <w:szCs w:val="28"/>
        </w:rPr>
        <w:t xml:space="preserve"> </w:t>
      </w:r>
      <w:proofErr w:type="spellStart"/>
      <w:r w:rsidRPr="00FA3059">
        <w:rPr>
          <w:color w:val="000000"/>
          <w:spacing w:val="6"/>
          <w:sz w:val="28"/>
          <w:szCs w:val="28"/>
        </w:rPr>
        <w:t>chất</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:2</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DE7598" w:rsidRPr="00FA3059" w:rsidRDefault="00DE7598" w:rsidP="00DE7598">
      <w:pPr>
        <w:tabs>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1.1.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hoá</w:t>
      </w:r>
      <w:proofErr w:type="spellEnd"/>
      <w:r w:rsidRPr="00FA3059">
        <w:rPr>
          <w:color w:val="000000"/>
          <w:spacing w:val="6"/>
          <w:sz w:val="28"/>
          <w:szCs w:val="28"/>
        </w:rPr>
        <w:t xml:space="preserve"> </w:t>
      </w:r>
      <w:proofErr w:type="spellStart"/>
      <w:r w:rsidRPr="00FA3059">
        <w:rPr>
          <w:color w:val="000000"/>
          <w:spacing w:val="6"/>
          <w:sz w:val="28"/>
          <w:szCs w:val="28"/>
        </w:rPr>
        <w:t>chất</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r w:rsidRPr="00FA3059">
        <w:rPr>
          <w:color w:val="000000"/>
          <w:spacing w:val="6"/>
          <w:sz w:val="28"/>
          <w:szCs w:val="28"/>
        </w:rPr>
        <w:t xml:space="preserve"> </w:t>
      </w:r>
      <w:proofErr w:type="spellStart"/>
      <w:r w:rsidRPr="00FA3059">
        <w:rPr>
          <w:color w:val="000000"/>
          <w:spacing w:val="6"/>
          <w:sz w:val="28"/>
          <w:szCs w:val="28"/>
        </w:rPr>
        <w:t>thể</w:t>
      </w:r>
      <w:proofErr w:type="spellEnd"/>
      <w:r w:rsidRPr="00FA3059">
        <w:rPr>
          <w:color w:val="000000"/>
          <w:spacing w:val="6"/>
          <w:sz w:val="28"/>
          <w:szCs w:val="28"/>
        </w:rPr>
        <w:t xml:space="preserve"> con </w:t>
      </w:r>
      <w:proofErr w:type="spellStart"/>
      <w:r w:rsidRPr="00FA3059">
        <w:rPr>
          <w:color w:val="000000"/>
          <w:spacing w:val="6"/>
          <w:sz w:val="28"/>
          <w:szCs w:val="28"/>
        </w:rPr>
        <w:t>người</w:t>
      </w:r>
      <w:proofErr w:type="spellEnd"/>
      <w:r w:rsidRPr="00FA3059">
        <w:rPr>
          <w:color w:val="000000"/>
          <w:spacing w:val="6"/>
          <w:sz w:val="28"/>
          <w:szCs w:val="28"/>
        </w:rPr>
        <w:tab/>
        <w:t xml:space="preserve">        </w:t>
      </w:r>
    </w:p>
    <w:p w:rsidR="00DE7598" w:rsidRPr="00FA3059" w:rsidRDefault="00DE7598" w:rsidP="00DE7598">
      <w:pPr>
        <w:tabs>
          <w:tab w:val="left" w:pos="6300"/>
          <w:tab w:val="center" w:pos="6521"/>
        </w:tabs>
        <w:ind w:left="794" w:hanging="397"/>
        <w:jc w:val="both"/>
        <w:rPr>
          <w:color w:val="000000"/>
          <w:spacing w:val="6"/>
          <w:sz w:val="28"/>
          <w:szCs w:val="28"/>
        </w:rPr>
      </w:pPr>
      <w:r w:rsidRPr="00FA3059">
        <w:rPr>
          <w:color w:val="000000"/>
          <w:spacing w:val="6"/>
          <w:sz w:val="28"/>
          <w:szCs w:val="28"/>
        </w:rPr>
        <w:tab/>
        <w:t xml:space="preserve">1.2.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6300"/>
          <w:tab w:val="center" w:pos="6521"/>
        </w:tabs>
        <w:jc w:val="both"/>
        <w:rPr>
          <w:b/>
          <w:i/>
          <w:color w:val="000000"/>
          <w:spacing w:val="6"/>
          <w:sz w:val="28"/>
          <w:szCs w:val="28"/>
        </w:rPr>
      </w:pPr>
      <w:r w:rsidRPr="00FA3059">
        <w:rPr>
          <w:color w:val="000000"/>
          <w:spacing w:val="6"/>
          <w:sz w:val="28"/>
          <w:szCs w:val="28"/>
        </w:rPr>
        <w:t xml:space="preserve">2.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:1</w:t>
      </w:r>
      <w:proofErr w:type="gramEnd"/>
      <w:r w:rsidRPr="00FA3059">
        <w:rPr>
          <w:i/>
          <w:color w:val="000000"/>
          <w:spacing w:val="6"/>
          <w:sz w:val="28"/>
          <w:szCs w:val="28"/>
        </w:rPr>
        <w:t xml:space="preserve"> </w:t>
      </w:r>
      <w:r w:rsidRPr="00FA3059">
        <w:rPr>
          <w:i/>
          <w:color w:val="000000"/>
          <w:spacing w:val="6"/>
          <w:sz w:val="28"/>
          <w:szCs w:val="28"/>
          <w:lang w:val="pl-PL"/>
        </w:rPr>
        <w:t>giờ</w:t>
      </w:r>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2.1.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bụi</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r w:rsidRPr="00FA3059">
        <w:rPr>
          <w:color w:val="000000"/>
          <w:spacing w:val="6"/>
          <w:sz w:val="28"/>
          <w:szCs w:val="28"/>
        </w:rPr>
        <w:t xml:space="preserve"> </w:t>
      </w:r>
      <w:proofErr w:type="spellStart"/>
      <w:r w:rsidRPr="00FA3059">
        <w:rPr>
          <w:color w:val="000000"/>
          <w:spacing w:val="6"/>
          <w:sz w:val="28"/>
          <w:szCs w:val="28"/>
        </w:rPr>
        <w:t>thể</w:t>
      </w:r>
      <w:proofErr w:type="spellEnd"/>
      <w:r w:rsidRPr="00FA3059">
        <w:rPr>
          <w:color w:val="000000"/>
          <w:spacing w:val="6"/>
          <w:sz w:val="28"/>
          <w:szCs w:val="28"/>
        </w:rPr>
        <w:t xml:space="preserve"> con </w:t>
      </w:r>
      <w:proofErr w:type="spellStart"/>
      <w:r w:rsidRPr="00FA3059">
        <w:rPr>
          <w:color w:val="000000"/>
          <w:spacing w:val="6"/>
          <w:sz w:val="28"/>
          <w:szCs w:val="28"/>
        </w:rPr>
        <w:t>người</w:t>
      </w:r>
      <w:proofErr w:type="spellEnd"/>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 xml:space="preserve">2.2.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5760"/>
          <w:tab w:val="left" w:pos="6300"/>
          <w:tab w:val="center" w:pos="6521"/>
        </w:tabs>
        <w:jc w:val="both"/>
        <w:rPr>
          <w:b/>
          <w:i/>
          <w:color w:val="000000"/>
          <w:spacing w:val="6"/>
          <w:sz w:val="28"/>
          <w:szCs w:val="28"/>
        </w:rPr>
      </w:pPr>
      <w:r w:rsidRPr="00FA3059">
        <w:rPr>
          <w:color w:val="000000"/>
          <w:spacing w:val="6"/>
          <w:sz w:val="28"/>
          <w:szCs w:val="28"/>
        </w:rPr>
        <w:t xml:space="preserve">3.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:2</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3.1.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gây</w:t>
      </w:r>
      <w:proofErr w:type="spellEnd"/>
      <w:r w:rsidRPr="00FA3059">
        <w:rPr>
          <w:color w:val="000000"/>
          <w:spacing w:val="6"/>
          <w:sz w:val="28"/>
          <w:szCs w:val="28"/>
        </w:rPr>
        <w:t xml:space="preserve"> </w:t>
      </w:r>
      <w:proofErr w:type="spellStart"/>
      <w:r w:rsidRPr="00FA3059">
        <w:rPr>
          <w:color w:val="000000"/>
          <w:spacing w:val="6"/>
          <w:sz w:val="28"/>
          <w:szCs w:val="28"/>
        </w:rPr>
        <w:t>ra</w:t>
      </w:r>
      <w:proofErr w:type="spellEnd"/>
      <w:r w:rsidRPr="00FA3059">
        <w:rPr>
          <w:color w:val="000000"/>
          <w:spacing w:val="6"/>
          <w:sz w:val="28"/>
          <w:szCs w:val="28"/>
        </w:rPr>
        <w:t xml:space="preserve"> </w:t>
      </w:r>
      <w:proofErr w:type="spellStart"/>
      <w:r w:rsidRPr="00FA3059">
        <w:rPr>
          <w:color w:val="000000"/>
          <w:spacing w:val="6"/>
          <w:sz w:val="28"/>
          <w:szCs w:val="28"/>
        </w:rPr>
        <w:t>cháy</w:t>
      </w:r>
      <w:proofErr w:type="spellEnd"/>
      <w:r w:rsidRPr="00FA3059">
        <w:rPr>
          <w:color w:val="000000"/>
          <w:spacing w:val="6"/>
          <w:sz w:val="28"/>
          <w:szCs w:val="28"/>
        </w:rPr>
        <w:t xml:space="preserve"> </w:t>
      </w:r>
      <w:proofErr w:type="spellStart"/>
      <w:r w:rsidRPr="00FA3059">
        <w:rPr>
          <w:color w:val="000000"/>
          <w:spacing w:val="6"/>
          <w:sz w:val="28"/>
          <w:szCs w:val="28"/>
        </w:rPr>
        <w:t>nổ</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3.2.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chống</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5760"/>
          <w:tab w:val="left" w:pos="6300"/>
          <w:tab w:val="center" w:pos="6521"/>
        </w:tabs>
        <w:jc w:val="both"/>
        <w:rPr>
          <w:b/>
          <w:i/>
          <w:color w:val="000000"/>
          <w:spacing w:val="6"/>
          <w:sz w:val="28"/>
          <w:szCs w:val="28"/>
        </w:rPr>
      </w:pPr>
      <w:r w:rsidRPr="00FA3059">
        <w:rPr>
          <w:color w:val="000000"/>
          <w:spacing w:val="6"/>
          <w:sz w:val="28"/>
          <w:szCs w:val="28"/>
        </w:rPr>
        <w:t xml:space="preserve">4.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t xml:space="preserve">         </w:t>
      </w:r>
      <w:r>
        <w:rPr>
          <w:b/>
          <w:color w:val="000000"/>
          <w:spacing w:val="6"/>
          <w:sz w:val="28"/>
          <w:szCs w:val="28"/>
        </w:rPr>
        <w:t xml:space="preserve"> </w:t>
      </w:r>
      <w:r w:rsidRPr="00FA3059">
        <w:rPr>
          <w:b/>
          <w:color w:val="000000"/>
          <w:spacing w:val="6"/>
          <w:sz w:val="28"/>
          <w:szCs w:val="28"/>
        </w:rPr>
        <w:t xml:space="preserve"> </w:t>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:1</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 xml:space="preserve">4.1. </w:t>
      </w:r>
      <w:proofErr w:type="spellStart"/>
      <w:r w:rsidRPr="00FA3059">
        <w:rPr>
          <w:color w:val="000000"/>
          <w:spacing w:val="6"/>
          <w:sz w:val="28"/>
          <w:szCs w:val="28"/>
        </w:rPr>
        <w:t>Tầm</w:t>
      </w:r>
      <w:proofErr w:type="spellEnd"/>
      <w:r w:rsidRPr="00FA3059">
        <w:rPr>
          <w:color w:val="000000"/>
          <w:spacing w:val="6"/>
          <w:sz w:val="28"/>
          <w:szCs w:val="28"/>
        </w:rPr>
        <w:t xml:space="preserve"> </w:t>
      </w:r>
      <w:proofErr w:type="spellStart"/>
      <w:r w:rsidRPr="00FA3059">
        <w:rPr>
          <w:color w:val="000000"/>
          <w:spacing w:val="6"/>
          <w:sz w:val="28"/>
          <w:szCs w:val="28"/>
        </w:rPr>
        <w:t>quan</w:t>
      </w:r>
      <w:proofErr w:type="spellEnd"/>
      <w:r w:rsidRPr="00FA3059">
        <w:rPr>
          <w:color w:val="000000"/>
          <w:spacing w:val="6"/>
          <w:sz w:val="28"/>
          <w:szCs w:val="28"/>
        </w:rPr>
        <w:t xml:space="preserve"> </w:t>
      </w:r>
      <w:proofErr w:type="spellStart"/>
      <w:r w:rsidRPr="00FA3059">
        <w:rPr>
          <w:color w:val="000000"/>
          <w:spacing w:val="6"/>
          <w:sz w:val="28"/>
          <w:szCs w:val="28"/>
        </w:rPr>
        <w:t>trọng</w:t>
      </w:r>
      <w:proofErr w:type="spellEnd"/>
      <w:r w:rsidRPr="00FA3059">
        <w:rPr>
          <w:color w:val="000000"/>
          <w:spacing w:val="6"/>
          <w:sz w:val="28"/>
          <w:szCs w:val="28"/>
        </w:rPr>
        <w:t xml:space="preserve"> </w:t>
      </w:r>
      <w:proofErr w:type="spellStart"/>
      <w:r w:rsidRPr="00FA3059">
        <w:rPr>
          <w:color w:val="000000"/>
          <w:spacing w:val="6"/>
          <w:sz w:val="28"/>
          <w:szCs w:val="28"/>
        </w:rPr>
        <w:t>của</w:t>
      </w:r>
      <w:proofErr w:type="spellEnd"/>
      <w:r w:rsidRPr="00FA3059">
        <w:rPr>
          <w:color w:val="000000"/>
          <w:spacing w:val="6"/>
          <w:sz w:val="28"/>
          <w:szCs w:val="28"/>
        </w:rPr>
        <w:t xml:space="preserve">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trong</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 xml:space="preserve">4.2.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thông</w:t>
      </w:r>
      <w:proofErr w:type="spellEnd"/>
      <w:r w:rsidRPr="00FA3059">
        <w:rPr>
          <w:color w:val="000000"/>
          <w:spacing w:val="6"/>
          <w:sz w:val="28"/>
          <w:szCs w:val="28"/>
        </w:rPr>
        <w:t xml:space="preserve"> </w:t>
      </w:r>
      <w:proofErr w:type="spellStart"/>
      <w:r w:rsidRPr="00FA3059">
        <w:rPr>
          <w:color w:val="000000"/>
          <w:spacing w:val="6"/>
          <w:sz w:val="28"/>
          <w:szCs w:val="28"/>
        </w:rPr>
        <w:t>gió</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nghiệp</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DE7598" w:rsidRPr="00FA3059" w:rsidRDefault="00DE7598" w:rsidP="00DE7598">
      <w:pPr>
        <w:tabs>
          <w:tab w:val="left" w:pos="5760"/>
          <w:tab w:val="left" w:pos="6300"/>
          <w:tab w:val="center" w:pos="6521"/>
        </w:tabs>
        <w:jc w:val="both"/>
        <w:rPr>
          <w:i/>
          <w:color w:val="000000"/>
          <w:spacing w:val="6"/>
          <w:sz w:val="28"/>
          <w:szCs w:val="28"/>
        </w:rPr>
      </w:pPr>
      <w:r w:rsidRPr="00FA3059">
        <w:rPr>
          <w:color w:val="000000"/>
          <w:spacing w:val="6"/>
          <w:sz w:val="28"/>
          <w:szCs w:val="28"/>
        </w:rPr>
        <w:t xml:space="preserve">5.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ngành</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roofErr w:type="spellStart"/>
      <w:r w:rsidRPr="00FA3059">
        <w:rPr>
          <w:i/>
          <w:color w:val="000000"/>
          <w:spacing w:val="6"/>
          <w:sz w:val="28"/>
          <w:szCs w:val="28"/>
        </w:rPr>
        <w:t>Thời</w:t>
      </w:r>
      <w:proofErr w:type="spellEnd"/>
      <w:r w:rsidRPr="00FA3059">
        <w:rPr>
          <w:i/>
          <w:color w:val="000000"/>
          <w:spacing w:val="6"/>
          <w:sz w:val="28"/>
          <w:szCs w:val="28"/>
        </w:rPr>
        <w:t xml:space="preserve"> gian</w:t>
      </w:r>
      <w:proofErr w:type="gramStart"/>
      <w:r w:rsidRPr="00FA3059">
        <w:rPr>
          <w:i/>
          <w:color w:val="000000"/>
          <w:spacing w:val="6"/>
          <w:sz w:val="28"/>
          <w:szCs w:val="28"/>
        </w:rPr>
        <w:t>:3</w:t>
      </w:r>
      <w:proofErr w:type="gramEnd"/>
      <w:r w:rsidRPr="00FA3059">
        <w:rPr>
          <w:color w:val="000000"/>
          <w:spacing w:val="6"/>
          <w:sz w:val="28"/>
          <w:szCs w:val="28"/>
          <w:lang w:val="pl-PL"/>
        </w:rPr>
        <w:t xml:space="preserve"> </w:t>
      </w:r>
      <w:r w:rsidRPr="00FA3059">
        <w:rPr>
          <w:i/>
          <w:color w:val="000000"/>
          <w:spacing w:val="6"/>
          <w:sz w:val="28"/>
          <w:szCs w:val="28"/>
          <w:lang w:val="pl-PL"/>
        </w:rPr>
        <w:t>giờ</w:t>
      </w:r>
    </w:p>
    <w:p w:rsidR="00DE7598" w:rsidRPr="00FA3059" w:rsidRDefault="00DE7598" w:rsidP="00DE7598">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 xml:space="preserve">5.1.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
    <w:p w:rsidR="00DE7598" w:rsidRPr="00FA3059" w:rsidRDefault="00DE7598" w:rsidP="00DE7598">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 xml:space="preserve">5.2.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tiện</w:t>
      </w:r>
      <w:proofErr w:type="spellEnd"/>
      <w:r w:rsidRPr="00FA3059">
        <w:rPr>
          <w:color w:val="000000"/>
          <w:spacing w:val="6"/>
          <w:sz w:val="28"/>
          <w:szCs w:val="28"/>
        </w:rPr>
        <w:t xml:space="preserve"> </w:t>
      </w:r>
      <w:proofErr w:type="spellStart"/>
      <w:r w:rsidRPr="00FA3059">
        <w:rPr>
          <w:color w:val="000000"/>
          <w:spacing w:val="6"/>
          <w:sz w:val="28"/>
          <w:szCs w:val="28"/>
        </w:rPr>
        <w:t>phòng</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cá</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p>
    <w:p w:rsidR="00DE7598" w:rsidRPr="00FA3059" w:rsidRDefault="00DE7598" w:rsidP="00DE7598">
      <w:pPr>
        <w:tabs>
          <w:tab w:val="left" w:pos="5760"/>
          <w:tab w:val="left" w:pos="6300"/>
          <w:tab w:val="center" w:pos="6521"/>
        </w:tabs>
        <w:jc w:val="both"/>
        <w:rPr>
          <w:color w:val="000000"/>
          <w:spacing w:val="6"/>
          <w:sz w:val="28"/>
          <w:szCs w:val="28"/>
        </w:rPr>
      </w:pPr>
    </w:p>
    <w:p w:rsidR="00DE7598" w:rsidRPr="00FA3059" w:rsidRDefault="00DE7598" w:rsidP="00DE7598">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w:t>
      </w:r>
      <w:proofErr w:type="spellStart"/>
      <w:r w:rsidRPr="00FA3059">
        <w:rPr>
          <w:b/>
          <w:color w:val="000000"/>
          <w:spacing w:val="6"/>
          <w:sz w:val="28"/>
          <w:szCs w:val="28"/>
        </w:rPr>
        <w:t>Chương</w:t>
      </w:r>
      <w:proofErr w:type="spellEnd"/>
      <w:r w:rsidRPr="00FA3059">
        <w:rPr>
          <w:b/>
          <w:color w:val="000000"/>
          <w:spacing w:val="6"/>
          <w:sz w:val="28"/>
          <w:szCs w:val="28"/>
        </w:rPr>
        <w:t xml:space="preserve"> 2: </w:t>
      </w:r>
      <w:proofErr w:type="gramStart"/>
      <w:r w:rsidRPr="00FA3059">
        <w:rPr>
          <w:b/>
          <w:color w:val="000000"/>
          <w:spacing w:val="6"/>
          <w:sz w:val="28"/>
          <w:szCs w:val="28"/>
        </w:rPr>
        <w:t>An</w:t>
      </w:r>
      <w:proofErr w:type="gramEnd"/>
      <w:r w:rsidRPr="00FA3059">
        <w:rPr>
          <w:b/>
          <w:color w:val="000000"/>
          <w:spacing w:val="6"/>
          <w:sz w:val="28"/>
          <w:szCs w:val="28"/>
        </w:rPr>
        <w:t xml:space="preserve"> </w:t>
      </w:r>
      <w:proofErr w:type="spellStart"/>
      <w:r w:rsidRPr="00FA3059">
        <w:rPr>
          <w:b/>
          <w:color w:val="000000"/>
          <w:spacing w:val="6"/>
          <w:sz w:val="28"/>
          <w:szCs w:val="28"/>
        </w:rPr>
        <w:t>toàn</w:t>
      </w:r>
      <w:proofErr w:type="spellEnd"/>
      <w:r w:rsidRPr="00FA3059">
        <w:rPr>
          <w:b/>
          <w:color w:val="000000"/>
          <w:spacing w:val="6"/>
          <w:sz w:val="28"/>
          <w:szCs w:val="28"/>
        </w:rPr>
        <w:t xml:space="preserve"> </w:t>
      </w:r>
      <w:proofErr w:type="spellStart"/>
      <w:r w:rsidRPr="00FA3059">
        <w:rPr>
          <w:b/>
          <w:color w:val="000000"/>
          <w:spacing w:val="6"/>
          <w:sz w:val="28"/>
          <w:szCs w:val="28"/>
        </w:rPr>
        <w:t>điện</w:t>
      </w:r>
      <w:proofErr w:type="spellEnd"/>
    </w:p>
    <w:p w:rsidR="00DE7598" w:rsidRPr="00FA3059" w:rsidRDefault="00DE7598" w:rsidP="00DE7598">
      <w:pPr>
        <w:tabs>
          <w:tab w:val="left" w:pos="5760"/>
          <w:tab w:val="left" w:pos="6300"/>
          <w:tab w:val="center" w:pos="6521"/>
        </w:tabs>
        <w:jc w:val="both"/>
        <w:rPr>
          <w:i/>
          <w:color w:val="000000"/>
          <w:spacing w:val="6"/>
          <w:sz w:val="28"/>
          <w:szCs w:val="28"/>
        </w:rPr>
      </w:pPr>
      <w:proofErr w:type="spellStart"/>
      <w:r w:rsidRPr="00FA3059">
        <w:rPr>
          <w:i/>
          <w:color w:val="000000"/>
          <w:spacing w:val="6"/>
          <w:sz w:val="28"/>
          <w:szCs w:val="28"/>
        </w:rPr>
        <w:t>Mục</w:t>
      </w:r>
      <w:proofErr w:type="spellEnd"/>
      <w:r w:rsidRPr="00FA3059">
        <w:rPr>
          <w:i/>
          <w:color w:val="000000"/>
          <w:spacing w:val="6"/>
          <w:sz w:val="28"/>
          <w:szCs w:val="28"/>
        </w:rPr>
        <w:t xml:space="preserve"> </w:t>
      </w:r>
      <w:proofErr w:type="spellStart"/>
      <w:r w:rsidRPr="00FA3059">
        <w:rPr>
          <w:i/>
          <w:color w:val="000000"/>
          <w:spacing w:val="6"/>
          <w:sz w:val="28"/>
          <w:szCs w:val="28"/>
        </w:rPr>
        <w:t>tiêu</w:t>
      </w:r>
      <w:proofErr w:type="spellEnd"/>
      <w:r w:rsidRPr="00FA3059">
        <w:rPr>
          <w:i/>
          <w:color w:val="000000"/>
          <w:spacing w:val="6"/>
          <w:sz w:val="28"/>
          <w:szCs w:val="28"/>
        </w:rPr>
        <w:t>:</w:t>
      </w:r>
    </w:p>
    <w:p w:rsidR="00DE7598" w:rsidRPr="00FA3059" w:rsidRDefault="00DE7598" w:rsidP="00DE7598">
      <w:pPr>
        <w:ind w:left="-284" w:firstLine="1004"/>
        <w:jc w:val="both"/>
        <w:rPr>
          <w:color w:val="000000"/>
          <w:sz w:val="28"/>
          <w:szCs w:val="28"/>
          <w:lang w:val="it-IT"/>
        </w:rPr>
      </w:pPr>
      <w:r w:rsidRPr="00FA3059">
        <w:rPr>
          <w:color w:val="000000"/>
          <w:sz w:val="28"/>
          <w:szCs w:val="28"/>
        </w:rPr>
        <w:t xml:space="preserve">- </w:t>
      </w:r>
      <w:r w:rsidRPr="00FA3059">
        <w:rPr>
          <w:color w:val="000000"/>
          <w:sz w:val="28"/>
          <w:szCs w:val="28"/>
          <w:lang w:val="it-IT"/>
        </w:rPr>
        <w:t xml:space="preserve">Giải thích được nguyên lý hoạt động của thiết bị/hệ thống </w:t>
      </w:r>
      <w:proofErr w:type="gramStart"/>
      <w:r w:rsidRPr="00FA3059">
        <w:rPr>
          <w:color w:val="000000"/>
          <w:sz w:val="28"/>
          <w:szCs w:val="28"/>
          <w:lang w:val="it-IT"/>
        </w:rPr>
        <w:t>an</w:t>
      </w:r>
      <w:proofErr w:type="gramEnd"/>
      <w:r w:rsidRPr="00FA3059">
        <w:rPr>
          <w:color w:val="000000"/>
          <w:sz w:val="28"/>
          <w:szCs w:val="28"/>
          <w:lang w:val="it-IT"/>
        </w:rPr>
        <w:t xml:space="preserve"> toàn điện.</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Trình bày được chính xác các thông số an toàn điện theo tiêu chuẩn cho phép.</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Trình bày chính xác các biện pháp đảm bảo an toàn điện cho người.</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Phân tích chính xác các trường hợp gây nên tai nạn điện.</w:t>
      </w:r>
    </w:p>
    <w:p w:rsidR="00DE7598" w:rsidRPr="00FA3059" w:rsidRDefault="00DE7598" w:rsidP="00DE7598">
      <w:pPr>
        <w:ind w:firstLine="720"/>
        <w:jc w:val="both"/>
        <w:rPr>
          <w:color w:val="000000"/>
          <w:sz w:val="28"/>
          <w:szCs w:val="28"/>
          <w:lang w:val="it-IT"/>
        </w:rPr>
      </w:pPr>
      <w:r w:rsidRPr="00FA3059">
        <w:rPr>
          <w:color w:val="000000"/>
          <w:sz w:val="28"/>
          <w:szCs w:val="28"/>
          <w:lang w:val="it-IT"/>
        </w:rPr>
        <w:t>- Lắp đặt thiết bị/hệ thống để bảo vệ an toàn điện trong công nghiệp và dân   dụng.</w:t>
      </w:r>
    </w:p>
    <w:p w:rsidR="00DE7598" w:rsidRPr="00FA3059" w:rsidRDefault="00DE7598" w:rsidP="00DE7598">
      <w:pPr>
        <w:ind w:left="-284" w:firstLine="1004"/>
        <w:jc w:val="both"/>
        <w:rPr>
          <w:color w:val="000000"/>
          <w:sz w:val="28"/>
          <w:szCs w:val="28"/>
          <w:lang w:val="it-IT"/>
        </w:rPr>
      </w:pPr>
      <w:r w:rsidRPr="00FA3059">
        <w:rPr>
          <w:color w:val="000000"/>
          <w:sz w:val="28"/>
          <w:szCs w:val="28"/>
          <w:lang w:val="it-IT"/>
        </w:rPr>
        <w:t>- Cấp cứu nạn nhân bị tai nạn điện đúng kỹ thuật, đảm bảo an toàn.</w:t>
      </w:r>
    </w:p>
    <w:p w:rsidR="00DE7598" w:rsidRPr="00FA3059" w:rsidRDefault="00DE7598" w:rsidP="00DE7598">
      <w:pPr>
        <w:widowControl w:val="0"/>
        <w:tabs>
          <w:tab w:val="left" w:pos="5760"/>
        </w:tabs>
        <w:autoSpaceDE w:val="0"/>
        <w:autoSpaceDN w:val="0"/>
        <w:adjustRightInd w:val="0"/>
        <w:jc w:val="both"/>
        <w:rPr>
          <w:i/>
          <w:color w:val="000000"/>
          <w:sz w:val="28"/>
          <w:szCs w:val="28"/>
        </w:rPr>
      </w:pPr>
      <w:proofErr w:type="spellStart"/>
      <w:r w:rsidRPr="00FA3059">
        <w:rPr>
          <w:i/>
          <w:color w:val="000000"/>
          <w:sz w:val="28"/>
          <w:szCs w:val="28"/>
        </w:rPr>
        <w:t>Nội</w:t>
      </w:r>
      <w:proofErr w:type="spellEnd"/>
      <w:r w:rsidRPr="00FA3059">
        <w:rPr>
          <w:i/>
          <w:color w:val="000000"/>
          <w:sz w:val="28"/>
          <w:szCs w:val="28"/>
        </w:rPr>
        <w:t xml:space="preserve"> dung:                                                </w:t>
      </w:r>
      <w:proofErr w:type="spellStart"/>
      <w:r w:rsidRPr="00FA3059">
        <w:rPr>
          <w:i/>
          <w:color w:val="000000"/>
          <w:sz w:val="28"/>
          <w:szCs w:val="28"/>
        </w:rPr>
        <w:t>Thời</w:t>
      </w:r>
      <w:proofErr w:type="spellEnd"/>
      <w:r w:rsidRPr="00FA3059">
        <w:rPr>
          <w:i/>
          <w:color w:val="000000"/>
          <w:sz w:val="28"/>
          <w:szCs w:val="28"/>
        </w:rPr>
        <w:t xml:space="preserve"> </w:t>
      </w:r>
      <w:proofErr w:type="spellStart"/>
      <w:r w:rsidRPr="00FA3059">
        <w:rPr>
          <w:i/>
          <w:color w:val="000000"/>
          <w:sz w:val="28"/>
          <w:szCs w:val="28"/>
        </w:rPr>
        <w:t>gian</w:t>
      </w:r>
      <w:proofErr w:type="spellEnd"/>
      <w:r w:rsidRPr="00FA3059">
        <w:rPr>
          <w:i/>
          <w:color w:val="000000"/>
          <w:sz w:val="28"/>
          <w:szCs w:val="28"/>
        </w:rPr>
        <w:t>: 20</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11</w:t>
      </w:r>
      <w:r w:rsidRPr="00FA3059">
        <w:rPr>
          <w:color w:val="000000"/>
          <w:spacing w:val="6"/>
          <w:sz w:val="28"/>
          <w:szCs w:val="28"/>
          <w:lang w:val="pl-PL"/>
        </w:rPr>
        <w:t xml:space="preserve"> </w:t>
      </w:r>
      <w:r w:rsidRPr="00FA3059">
        <w:rPr>
          <w:i/>
          <w:color w:val="000000"/>
          <w:spacing w:val="6"/>
          <w:sz w:val="28"/>
          <w:szCs w:val="28"/>
          <w:lang w:val="pl-PL"/>
        </w:rPr>
        <w:t>giờ</w:t>
      </w:r>
      <w:proofErr w:type="gramStart"/>
      <w:r w:rsidRPr="00FA3059">
        <w:rPr>
          <w:i/>
          <w:color w:val="000000"/>
          <w:sz w:val="28"/>
          <w:szCs w:val="28"/>
        </w:rPr>
        <w:t>;TH</w:t>
      </w:r>
      <w:proofErr w:type="gramEnd"/>
      <w:r w:rsidRPr="00FA3059">
        <w:rPr>
          <w:i/>
          <w:color w:val="000000"/>
          <w:sz w:val="28"/>
          <w:szCs w:val="28"/>
        </w:rPr>
        <w:t xml:space="preserve"> 9 </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322" w:type="dxa"/>
        <w:tblLook w:val="04A0" w:firstRow="1" w:lastRow="0" w:firstColumn="1" w:lastColumn="0" w:noHBand="0" w:noVBand="1"/>
      </w:tblPr>
      <w:tblGrid>
        <w:gridCol w:w="6629"/>
        <w:gridCol w:w="2693"/>
      </w:tblGrid>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1. </w:t>
            </w:r>
            <w:proofErr w:type="spellStart"/>
            <w:r w:rsidRPr="00FA3059">
              <w:rPr>
                <w:color w:val="000000"/>
                <w:sz w:val="28"/>
                <w:szCs w:val="28"/>
              </w:rPr>
              <w:t>Tác</w:t>
            </w:r>
            <w:proofErr w:type="spellEnd"/>
            <w:r w:rsidRPr="00FA3059">
              <w:rPr>
                <w:color w:val="000000"/>
                <w:sz w:val="28"/>
                <w:szCs w:val="28"/>
              </w:rPr>
              <w:t xml:space="preserve"> </w:t>
            </w:r>
            <w:proofErr w:type="spellStart"/>
            <w:r w:rsidRPr="00FA3059">
              <w:rPr>
                <w:color w:val="000000"/>
                <w:sz w:val="28"/>
                <w:szCs w:val="28"/>
              </w:rPr>
              <w:t>dụng</w:t>
            </w:r>
            <w:proofErr w:type="spellEnd"/>
            <w:r w:rsidRPr="00FA3059">
              <w:rPr>
                <w:color w:val="000000"/>
                <w:sz w:val="28"/>
                <w:szCs w:val="28"/>
              </w:rPr>
              <w:t xml:space="preserve"> </w:t>
            </w:r>
            <w:proofErr w:type="spellStart"/>
            <w:r w:rsidRPr="00FA3059">
              <w:rPr>
                <w:color w:val="000000"/>
                <w:sz w:val="28"/>
                <w:szCs w:val="28"/>
              </w:rPr>
              <w:t>của</w:t>
            </w:r>
            <w:proofErr w:type="spellEnd"/>
            <w:r w:rsidRPr="00FA3059">
              <w:rPr>
                <w:color w:val="000000"/>
                <w:sz w:val="28"/>
                <w:szCs w:val="28"/>
              </w:rPr>
              <w:t xml:space="preserve"> </w:t>
            </w:r>
            <w:proofErr w:type="spellStart"/>
            <w:r w:rsidRPr="00FA3059">
              <w:rPr>
                <w:color w:val="000000"/>
                <w:sz w:val="28"/>
                <w:szCs w:val="28"/>
              </w:rPr>
              <w:t>dòng</w:t>
            </w:r>
            <w:proofErr w:type="spellEnd"/>
            <w:r w:rsidRPr="00FA3059">
              <w:rPr>
                <w:color w:val="000000"/>
                <w:sz w:val="28"/>
                <w:szCs w:val="28"/>
              </w:rPr>
              <w:t xml:space="preserve"> </w:t>
            </w:r>
            <w:proofErr w:type="spellStart"/>
            <w:r w:rsidRPr="00FA3059">
              <w:rPr>
                <w:color w:val="000000"/>
                <w:sz w:val="28"/>
                <w:szCs w:val="28"/>
              </w:rPr>
              <w:t>điện</w:t>
            </w:r>
            <w:proofErr w:type="spellEnd"/>
            <w:r w:rsidRPr="00FA3059">
              <w:rPr>
                <w:color w:val="000000"/>
                <w:sz w:val="28"/>
                <w:szCs w:val="28"/>
              </w:rPr>
              <w:t xml:space="preserve"> </w:t>
            </w:r>
            <w:proofErr w:type="spellStart"/>
            <w:r w:rsidRPr="00FA3059">
              <w:rPr>
                <w:color w:val="000000"/>
                <w:sz w:val="28"/>
                <w:szCs w:val="28"/>
              </w:rPr>
              <w:t>lên</w:t>
            </w:r>
            <w:proofErr w:type="spellEnd"/>
            <w:r w:rsidRPr="00FA3059">
              <w:rPr>
                <w:color w:val="000000"/>
                <w:sz w:val="28"/>
                <w:szCs w:val="28"/>
              </w:rPr>
              <w:t xml:space="preserve"> </w:t>
            </w:r>
            <w:proofErr w:type="spellStart"/>
            <w:r w:rsidRPr="00FA3059">
              <w:rPr>
                <w:color w:val="000000"/>
                <w:sz w:val="28"/>
                <w:szCs w:val="28"/>
              </w:rPr>
              <w:t>cơ</w:t>
            </w:r>
            <w:proofErr w:type="spellEnd"/>
            <w:r w:rsidRPr="00FA3059">
              <w:rPr>
                <w:color w:val="000000"/>
                <w:sz w:val="28"/>
                <w:szCs w:val="28"/>
              </w:rPr>
              <w:t xml:space="preserve"> </w:t>
            </w:r>
            <w:proofErr w:type="spellStart"/>
            <w:r w:rsidRPr="00FA3059">
              <w:rPr>
                <w:color w:val="000000"/>
                <w:sz w:val="28"/>
                <w:szCs w:val="28"/>
              </w:rPr>
              <w:t>thể</w:t>
            </w:r>
            <w:proofErr w:type="spellEnd"/>
            <w:r w:rsidRPr="00FA3059">
              <w:rPr>
                <w:color w:val="000000"/>
                <w:sz w:val="28"/>
                <w:szCs w:val="28"/>
              </w:rPr>
              <w:t xml:space="preserve"> con </w:t>
            </w:r>
            <w:proofErr w:type="spellStart"/>
            <w:r w:rsidRPr="00FA3059">
              <w:rPr>
                <w:color w:val="000000"/>
                <w:sz w:val="28"/>
                <w:szCs w:val="28"/>
              </w:rPr>
              <w:t>người</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roofErr w:type="spellStart"/>
            <w:r w:rsidRPr="00FA3059">
              <w:rPr>
                <w:i/>
                <w:color w:val="000000"/>
                <w:sz w:val="28"/>
                <w:szCs w:val="28"/>
              </w:rPr>
              <w:t>Thời</w:t>
            </w:r>
            <w:proofErr w:type="spellEnd"/>
            <w:r w:rsidRPr="00FA3059">
              <w:rPr>
                <w:i/>
                <w:color w:val="000000"/>
                <w:sz w:val="28"/>
                <w:szCs w:val="28"/>
              </w:rPr>
              <w:t xml:space="preserve"> </w:t>
            </w:r>
            <w:proofErr w:type="spellStart"/>
            <w:r w:rsidRPr="00FA3059">
              <w:rPr>
                <w:i/>
                <w:color w:val="000000"/>
                <w:sz w:val="28"/>
                <w:szCs w:val="28"/>
              </w:rPr>
              <w:t>gian</w:t>
            </w:r>
            <w:proofErr w:type="spellEnd"/>
            <w:r w:rsidRPr="00FA3059">
              <w:rPr>
                <w:i/>
                <w:color w:val="000000"/>
                <w:sz w:val="28"/>
                <w:szCs w:val="28"/>
              </w:rPr>
              <w:t>: 3</w:t>
            </w:r>
            <w:r w:rsidRPr="00FA3059">
              <w:rPr>
                <w:i/>
                <w:color w:val="000000"/>
                <w:spacing w:val="6"/>
                <w:sz w:val="28"/>
                <w:szCs w:val="28"/>
                <w:lang w:val="pl-PL"/>
              </w:rPr>
              <w:t xml:space="preserve"> giờ</w:t>
            </w:r>
            <w:r w:rsidRPr="00FA3059">
              <w:rPr>
                <w:i/>
                <w:color w:val="000000"/>
                <w:sz w:val="28"/>
                <w:szCs w:val="28"/>
              </w:rPr>
              <w:t xml:space="preserve"> </w:t>
            </w: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1.1.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nhiệt</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1.2.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hệ</w:t>
            </w:r>
            <w:proofErr w:type="spellEnd"/>
            <w:r w:rsidRPr="00FA3059">
              <w:rPr>
                <w:color w:val="000000"/>
                <w:spacing w:val="6"/>
                <w:sz w:val="28"/>
                <w:szCs w:val="28"/>
              </w:rPr>
              <w:t xml:space="preserve"> </w:t>
            </w:r>
            <w:proofErr w:type="spellStart"/>
            <w:r w:rsidRPr="00FA3059">
              <w:rPr>
                <w:color w:val="000000"/>
                <w:spacing w:val="6"/>
                <w:sz w:val="28"/>
                <w:szCs w:val="28"/>
              </w:rPr>
              <w:t>cơ</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 xml:space="preserve">1.3. </w:t>
            </w:r>
            <w:proofErr w:type="spellStart"/>
            <w:r w:rsidRPr="00FA3059">
              <w:rPr>
                <w:color w:val="000000"/>
                <w:spacing w:val="6"/>
                <w:sz w:val="28"/>
                <w:szCs w:val="28"/>
              </w:rPr>
              <w:t>Tác</w:t>
            </w:r>
            <w:proofErr w:type="spellEnd"/>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lên</w:t>
            </w:r>
            <w:proofErr w:type="spellEnd"/>
            <w:r w:rsidRPr="00FA3059">
              <w:rPr>
                <w:color w:val="000000"/>
                <w:spacing w:val="6"/>
                <w:sz w:val="28"/>
                <w:szCs w:val="28"/>
              </w:rPr>
              <w:t xml:space="preserve"> </w:t>
            </w:r>
            <w:proofErr w:type="spellStart"/>
            <w:r w:rsidRPr="00FA3059">
              <w:rPr>
                <w:color w:val="000000"/>
                <w:spacing w:val="6"/>
                <w:sz w:val="28"/>
                <w:szCs w:val="28"/>
              </w:rPr>
              <w:t>hệ</w:t>
            </w:r>
            <w:proofErr w:type="spellEnd"/>
            <w:r w:rsidRPr="00FA3059">
              <w:rPr>
                <w:color w:val="000000"/>
                <w:spacing w:val="6"/>
                <w:sz w:val="28"/>
                <w:szCs w:val="28"/>
              </w:rPr>
              <w:t xml:space="preserve"> </w:t>
            </w:r>
            <w:proofErr w:type="spellStart"/>
            <w:r w:rsidRPr="00FA3059">
              <w:rPr>
                <w:color w:val="000000"/>
                <w:spacing w:val="6"/>
                <w:sz w:val="28"/>
                <w:szCs w:val="28"/>
              </w:rPr>
              <w:t>thần</w:t>
            </w:r>
            <w:proofErr w:type="spellEnd"/>
            <w:r w:rsidRPr="00FA3059">
              <w:rPr>
                <w:color w:val="000000"/>
                <w:spacing w:val="6"/>
                <w:sz w:val="28"/>
                <w:szCs w:val="28"/>
              </w:rPr>
              <w:t xml:space="preserve"> </w:t>
            </w:r>
            <w:proofErr w:type="spellStart"/>
            <w:r w:rsidRPr="00FA3059">
              <w:rPr>
                <w:color w:val="000000"/>
                <w:spacing w:val="6"/>
                <w:sz w:val="28"/>
                <w:szCs w:val="28"/>
              </w:rPr>
              <w:t>kinh</w:t>
            </w:r>
            <w:proofErr w:type="spellEnd"/>
            <w:r w:rsidRPr="00FA3059">
              <w:rPr>
                <w:color w:val="000000"/>
                <w:spacing w:val="6"/>
                <w:sz w:val="28"/>
                <w:szCs w:val="28"/>
              </w:rPr>
              <w:tab/>
            </w:r>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an </w:t>
            </w:r>
            <w:proofErr w:type="spellStart"/>
            <w:r w:rsidRPr="00FA3059">
              <w:rPr>
                <w:color w:val="000000"/>
                <w:spacing w:val="6"/>
                <w:sz w:val="28"/>
                <w:szCs w:val="28"/>
              </w:rPr>
              <w:t>toàn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w:t>
            </w:r>
            <w:proofErr w:type="spellStart"/>
            <w:r w:rsidRPr="00FA3059">
              <w:rPr>
                <w:i/>
                <w:color w:val="000000"/>
                <w:spacing w:val="6"/>
                <w:sz w:val="28"/>
                <w:szCs w:val="28"/>
              </w:rPr>
              <w:t>gian</w:t>
            </w:r>
            <w:proofErr w:type="spellEnd"/>
            <w:r w:rsidRPr="00FA3059">
              <w:rPr>
                <w:i/>
                <w:color w:val="000000"/>
                <w:spacing w:val="6"/>
                <w:sz w:val="28"/>
                <w:szCs w:val="28"/>
              </w:rPr>
              <w:t>: 4</w:t>
            </w:r>
            <w:r w:rsidRPr="00FA3059">
              <w:rPr>
                <w:i/>
                <w:color w:val="000000"/>
              </w:rPr>
              <w:t xml:space="preserve"> </w:t>
            </w:r>
            <w:proofErr w:type="spellStart"/>
            <w:r w:rsidRPr="00FA3059">
              <w:rPr>
                <w:i/>
                <w:color w:val="000000"/>
                <w:spacing w:val="6"/>
                <w:sz w:val="28"/>
                <w:szCs w:val="28"/>
              </w:rPr>
              <w:t>giờ</w:t>
            </w:r>
            <w:proofErr w:type="spellEnd"/>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2.1.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dòng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2.2.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2.3. </w:t>
            </w:r>
            <w:proofErr w:type="spellStart"/>
            <w:r w:rsidRPr="00FA3059">
              <w:rPr>
                <w:color w:val="000000"/>
                <w:spacing w:val="6"/>
                <w:sz w:val="28"/>
                <w:szCs w:val="28"/>
              </w:rPr>
              <w:t>Tiêu</w:t>
            </w:r>
            <w:proofErr w:type="spellEnd"/>
            <w:r w:rsidRPr="00FA3059">
              <w:rPr>
                <w:color w:val="000000"/>
                <w:spacing w:val="6"/>
                <w:sz w:val="28"/>
                <w:szCs w:val="28"/>
              </w:rPr>
              <w:t xml:space="preserve"> </w:t>
            </w:r>
            <w:proofErr w:type="spellStart"/>
            <w:r w:rsidRPr="00FA3059">
              <w:rPr>
                <w:color w:val="000000"/>
                <w:spacing w:val="6"/>
                <w:sz w:val="28"/>
                <w:szCs w:val="28"/>
              </w:rPr>
              <w:t>chuẩn</w:t>
            </w:r>
            <w:proofErr w:type="spellEnd"/>
            <w:r w:rsidRPr="00FA3059">
              <w:rPr>
                <w:color w:val="000000"/>
                <w:spacing w:val="6"/>
                <w:sz w:val="28"/>
                <w:szCs w:val="28"/>
              </w:rPr>
              <w:t xml:space="preserve"> </w:t>
            </w:r>
            <w:proofErr w:type="spellStart"/>
            <w:r w:rsidRPr="00FA3059">
              <w:rPr>
                <w:color w:val="000000"/>
                <w:spacing w:val="6"/>
                <w:sz w:val="28"/>
                <w:szCs w:val="28"/>
              </w:rPr>
              <w:t>về</w:t>
            </w:r>
            <w:proofErr w:type="spellEnd"/>
            <w:r w:rsidRPr="00FA3059">
              <w:rPr>
                <w:color w:val="000000"/>
                <w:spacing w:val="6"/>
                <w:sz w:val="28"/>
                <w:szCs w:val="28"/>
              </w:rPr>
              <w:t xml:space="preserve"> </w:t>
            </w:r>
            <w:proofErr w:type="spellStart"/>
            <w:r w:rsidRPr="00FA3059">
              <w:rPr>
                <w:color w:val="000000"/>
                <w:spacing w:val="6"/>
                <w:sz w:val="28"/>
                <w:szCs w:val="28"/>
              </w:rPr>
              <w:t>tần</w:t>
            </w:r>
            <w:proofErr w:type="spellEnd"/>
            <w:r w:rsidRPr="00FA3059">
              <w:rPr>
                <w:color w:val="000000"/>
                <w:spacing w:val="6"/>
                <w:sz w:val="28"/>
                <w:szCs w:val="28"/>
              </w:rPr>
              <w:t xml:space="preserve"> </w:t>
            </w:r>
            <w:proofErr w:type="spellStart"/>
            <w:r w:rsidRPr="00FA3059">
              <w:rPr>
                <w:color w:val="000000"/>
                <w:spacing w:val="6"/>
                <w:sz w:val="28"/>
                <w:szCs w:val="28"/>
              </w:rPr>
              <w:t>số</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3.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nguyên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gây</w:t>
            </w:r>
            <w:proofErr w:type="spellEnd"/>
            <w:r w:rsidRPr="00FA3059">
              <w:rPr>
                <w:color w:val="000000"/>
                <w:spacing w:val="6"/>
                <w:sz w:val="28"/>
                <w:szCs w:val="28"/>
              </w:rPr>
              <w:t xml:space="preserve"> </w:t>
            </w:r>
            <w:proofErr w:type="spellStart"/>
            <w:r w:rsidRPr="00FA3059">
              <w:rPr>
                <w:color w:val="000000"/>
                <w:spacing w:val="6"/>
                <w:sz w:val="28"/>
                <w:szCs w:val="28"/>
              </w:rPr>
              <w:t>ra</w:t>
            </w:r>
            <w:proofErr w:type="spellEnd"/>
            <w:r w:rsidRPr="00FA3059">
              <w:rPr>
                <w:color w:val="000000"/>
                <w:spacing w:val="6"/>
                <w:sz w:val="28"/>
                <w:szCs w:val="28"/>
              </w:rPr>
              <w:t xml:space="preserve"> tai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roofErr w:type="spellStart"/>
            <w:r w:rsidRPr="00FA3059">
              <w:rPr>
                <w:i/>
                <w:color w:val="000000"/>
                <w:sz w:val="28"/>
                <w:szCs w:val="28"/>
              </w:rPr>
              <w:t>Thời</w:t>
            </w:r>
            <w:proofErr w:type="spellEnd"/>
            <w:r w:rsidRPr="00FA3059">
              <w:rPr>
                <w:i/>
                <w:color w:val="000000"/>
                <w:sz w:val="28"/>
                <w:szCs w:val="28"/>
              </w:rPr>
              <w:t xml:space="preserve"> gian:4</w:t>
            </w:r>
            <w:r w:rsidRPr="00FA3059">
              <w:rPr>
                <w:i/>
                <w:color w:val="000000"/>
                <w:spacing w:val="6"/>
                <w:sz w:val="28"/>
                <w:szCs w:val="28"/>
                <w:lang w:val="pl-PL"/>
              </w:rPr>
              <w:t xml:space="preserve"> giờ</w:t>
            </w: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3.1. </w:t>
            </w:r>
            <w:proofErr w:type="spellStart"/>
            <w:r w:rsidRPr="00FA3059">
              <w:rPr>
                <w:color w:val="000000"/>
                <w:spacing w:val="6"/>
                <w:sz w:val="28"/>
                <w:szCs w:val="28"/>
              </w:rPr>
              <w:t>Chạm</w:t>
            </w:r>
            <w:proofErr w:type="spellEnd"/>
            <w:r w:rsidRPr="00FA3059">
              <w:rPr>
                <w:color w:val="000000"/>
                <w:spacing w:val="6"/>
                <w:sz w:val="28"/>
                <w:szCs w:val="28"/>
              </w:rPr>
              <w:t xml:space="preserve"> </w:t>
            </w:r>
            <w:proofErr w:type="spellStart"/>
            <w:r w:rsidRPr="00FA3059">
              <w:rPr>
                <w:color w:val="000000"/>
                <w:spacing w:val="6"/>
                <w:sz w:val="28"/>
                <w:szCs w:val="28"/>
              </w:rPr>
              <w:t>trực</w:t>
            </w:r>
            <w:proofErr w:type="spellEnd"/>
            <w:r w:rsidRPr="00FA3059">
              <w:rPr>
                <w:color w:val="000000"/>
                <w:spacing w:val="6"/>
                <w:sz w:val="28"/>
                <w:szCs w:val="28"/>
              </w:rPr>
              <w:t xml:space="preserve"> </w:t>
            </w:r>
            <w:proofErr w:type="spellStart"/>
            <w:r w:rsidRPr="00FA3059">
              <w:rPr>
                <w:color w:val="000000"/>
                <w:spacing w:val="6"/>
                <w:sz w:val="28"/>
                <w:szCs w:val="28"/>
              </w:rPr>
              <w:t>tiếp</w:t>
            </w:r>
            <w:proofErr w:type="spellEnd"/>
            <w:r w:rsidRPr="00FA3059">
              <w:rPr>
                <w:color w:val="000000"/>
                <w:spacing w:val="6"/>
                <w:sz w:val="28"/>
                <w:szCs w:val="28"/>
              </w:rPr>
              <w:t xml:space="preserve"> </w:t>
            </w:r>
            <w:proofErr w:type="spellStart"/>
            <w:r w:rsidRPr="00FA3059">
              <w:rPr>
                <w:color w:val="000000"/>
                <w:spacing w:val="6"/>
                <w:sz w:val="28"/>
                <w:szCs w:val="28"/>
              </w:rPr>
              <w:t>vào</w:t>
            </w:r>
            <w:proofErr w:type="spellEnd"/>
            <w:r w:rsidRPr="00FA3059">
              <w:rPr>
                <w:color w:val="000000"/>
                <w:spacing w:val="6"/>
                <w:sz w:val="28"/>
                <w:szCs w:val="28"/>
              </w:rPr>
              <w:t xml:space="preserve"> </w:t>
            </w:r>
            <w:proofErr w:type="spellStart"/>
            <w:r w:rsidRPr="00FA3059">
              <w:rPr>
                <w:color w:val="000000"/>
                <w:spacing w:val="6"/>
                <w:sz w:val="28"/>
                <w:szCs w:val="28"/>
              </w:rPr>
              <w:t>nguồn</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3.2.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r w:rsidRPr="00FA3059">
              <w:rPr>
                <w:color w:val="000000"/>
                <w:spacing w:val="6"/>
                <w:sz w:val="28"/>
                <w:szCs w:val="28"/>
              </w:rPr>
              <w:t xml:space="preserve"> </w:t>
            </w:r>
            <w:proofErr w:type="spellStart"/>
            <w:r w:rsidRPr="00FA3059">
              <w:rPr>
                <w:color w:val="000000"/>
                <w:spacing w:val="6"/>
                <w:sz w:val="28"/>
                <w:szCs w:val="28"/>
              </w:rPr>
              <w:t>bước</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áp</w:t>
            </w:r>
            <w:proofErr w:type="spellEnd"/>
            <w:r w:rsidRPr="00FA3059">
              <w:rPr>
                <w:color w:val="000000"/>
                <w:spacing w:val="6"/>
                <w:sz w:val="28"/>
                <w:szCs w:val="28"/>
              </w:rPr>
              <w:t xml:space="preserve"> </w:t>
            </w:r>
            <w:proofErr w:type="spellStart"/>
            <w:r w:rsidRPr="00FA3059">
              <w:rPr>
                <w:color w:val="000000"/>
                <w:spacing w:val="6"/>
                <w:sz w:val="28"/>
                <w:szCs w:val="28"/>
              </w:rPr>
              <w:t>tiếp</w:t>
            </w:r>
            <w:proofErr w:type="spellEnd"/>
            <w:r w:rsidRPr="00FA3059">
              <w:rPr>
                <w:color w:val="000000"/>
                <w:spacing w:val="6"/>
                <w:sz w:val="28"/>
                <w:szCs w:val="28"/>
              </w:rPr>
              <w:t xml:space="preserve"> </w:t>
            </w:r>
            <w:proofErr w:type="spellStart"/>
            <w:r w:rsidRPr="00FA3059">
              <w:rPr>
                <w:color w:val="000000"/>
                <w:spacing w:val="6"/>
                <w:sz w:val="28"/>
                <w:szCs w:val="28"/>
              </w:rPr>
              <w:t>xúc</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3.3. </w:t>
            </w:r>
            <w:proofErr w:type="spellStart"/>
            <w:r w:rsidRPr="00FA3059">
              <w:rPr>
                <w:color w:val="000000"/>
                <w:spacing w:val="6"/>
                <w:sz w:val="28"/>
                <w:szCs w:val="28"/>
              </w:rPr>
              <w:t>Hồ</w:t>
            </w:r>
            <w:proofErr w:type="spellEnd"/>
            <w:r w:rsidRPr="00FA3059">
              <w:rPr>
                <w:color w:val="000000"/>
                <w:spacing w:val="6"/>
                <w:sz w:val="28"/>
                <w:szCs w:val="28"/>
              </w:rPr>
              <w:t xml:space="preserve"> </w:t>
            </w:r>
            <w:proofErr w:type="spellStart"/>
            <w:r w:rsidRPr="00FA3059">
              <w:rPr>
                <w:color w:val="000000"/>
                <w:spacing w:val="6"/>
                <w:sz w:val="28"/>
                <w:szCs w:val="28"/>
              </w:rPr>
              <w:t>quang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w:t>
            </w:r>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3.4. </w:t>
            </w:r>
            <w:proofErr w:type="spellStart"/>
            <w:r w:rsidRPr="00FA3059">
              <w:rPr>
                <w:color w:val="000000"/>
                <w:spacing w:val="6"/>
                <w:sz w:val="28"/>
                <w:szCs w:val="28"/>
              </w:rPr>
              <w:t>Phóng</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lastRenderedPageBreak/>
              <w:t xml:space="preserve">4.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cấp</w:t>
            </w:r>
            <w:proofErr w:type="spellEnd"/>
            <w:r w:rsidRPr="00FA3059">
              <w:rPr>
                <w:color w:val="000000"/>
                <w:spacing w:val="6"/>
                <w:sz w:val="28"/>
                <w:szCs w:val="28"/>
              </w:rPr>
              <w:t xml:space="preserve"> </w:t>
            </w:r>
            <w:proofErr w:type="spellStart"/>
            <w:r w:rsidRPr="00FA3059">
              <w:rPr>
                <w:color w:val="000000"/>
                <w:spacing w:val="6"/>
                <w:sz w:val="28"/>
                <w:szCs w:val="28"/>
              </w:rPr>
              <w:t>cứu</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proofErr w:type="spellStart"/>
            <w:r w:rsidRPr="00FA3059">
              <w:rPr>
                <w:color w:val="000000"/>
                <w:spacing w:val="6"/>
                <w:sz w:val="28"/>
                <w:szCs w:val="28"/>
              </w:rPr>
              <w:t>giật</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gian:4</w:t>
            </w:r>
            <w:r w:rsidRPr="00FA3059">
              <w:rPr>
                <w:i/>
                <w:color w:val="000000"/>
                <w:spacing w:val="6"/>
                <w:sz w:val="28"/>
                <w:szCs w:val="28"/>
                <w:lang w:val="pl-PL"/>
              </w:rPr>
              <w:t xml:space="preserve"> giờ</w:t>
            </w: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4.1. </w:t>
            </w:r>
            <w:proofErr w:type="spellStart"/>
            <w:r w:rsidRPr="00FA3059">
              <w:rPr>
                <w:color w:val="000000"/>
                <w:spacing w:val="6"/>
                <w:sz w:val="28"/>
                <w:szCs w:val="28"/>
              </w:rPr>
              <w:t>Trình</w:t>
            </w:r>
            <w:proofErr w:type="spellEnd"/>
            <w:r w:rsidRPr="00FA3059">
              <w:rPr>
                <w:color w:val="000000"/>
                <w:spacing w:val="6"/>
                <w:sz w:val="28"/>
                <w:szCs w:val="28"/>
              </w:rPr>
              <w:t xml:space="preserve"> </w:t>
            </w:r>
            <w:proofErr w:type="spellStart"/>
            <w:r w:rsidRPr="00FA3059">
              <w:rPr>
                <w:color w:val="000000"/>
                <w:spacing w:val="6"/>
                <w:sz w:val="28"/>
                <w:szCs w:val="28"/>
              </w:rPr>
              <w:t>tự</w:t>
            </w:r>
            <w:proofErr w:type="spellEnd"/>
            <w:r w:rsidRPr="00FA3059">
              <w:rPr>
                <w:color w:val="000000"/>
                <w:spacing w:val="6"/>
                <w:sz w:val="28"/>
                <w:szCs w:val="28"/>
              </w:rPr>
              <w:t xml:space="preserve"> </w:t>
            </w:r>
            <w:proofErr w:type="spellStart"/>
            <w:r w:rsidRPr="00FA3059">
              <w:rPr>
                <w:color w:val="000000"/>
                <w:spacing w:val="6"/>
                <w:sz w:val="28"/>
                <w:szCs w:val="28"/>
              </w:rPr>
              <w:t>cấp</w:t>
            </w:r>
            <w:proofErr w:type="spellEnd"/>
            <w:r w:rsidRPr="00FA3059">
              <w:rPr>
                <w:color w:val="000000"/>
                <w:spacing w:val="6"/>
                <w:sz w:val="28"/>
                <w:szCs w:val="28"/>
              </w:rPr>
              <w:t xml:space="preserve"> </w:t>
            </w:r>
            <w:proofErr w:type="spellStart"/>
            <w:r w:rsidRPr="00FA3059">
              <w:rPr>
                <w:color w:val="000000"/>
                <w:spacing w:val="6"/>
                <w:sz w:val="28"/>
                <w:szCs w:val="28"/>
              </w:rPr>
              <w:t>cứu</w:t>
            </w:r>
            <w:proofErr w:type="spellEnd"/>
            <w:r w:rsidRPr="00FA3059">
              <w:rPr>
                <w:color w:val="000000"/>
                <w:spacing w:val="6"/>
                <w:sz w:val="28"/>
                <w:szCs w:val="28"/>
              </w:rPr>
              <w:t xml:space="preserve"> </w:t>
            </w:r>
            <w:proofErr w:type="spellStart"/>
            <w:r w:rsidRPr="00FA3059">
              <w:rPr>
                <w:color w:val="000000"/>
                <w:spacing w:val="6"/>
                <w:sz w:val="28"/>
                <w:szCs w:val="28"/>
              </w:rPr>
              <w:t>nạn</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4.2. </w:t>
            </w:r>
            <w:proofErr w:type="spellStart"/>
            <w:r w:rsidRPr="00FA3059">
              <w:rPr>
                <w:color w:val="000000"/>
                <w:spacing w:val="6"/>
                <w:sz w:val="28"/>
                <w:szCs w:val="28"/>
              </w:rPr>
              <w:t>Các</w:t>
            </w:r>
            <w:proofErr w:type="spellEnd"/>
            <w:r w:rsidRPr="00FA3059">
              <w:rPr>
                <w:color w:val="000000"/>
                <w:spacing w:val="6"/>
                <w:sz w:val="28"/>
                <w:szCs w:val="28"/>
              </w:rPr>
              <w:t xml:space="preserve"> </w:t>
            </w:r>
            <w:proofErr w:type="spellStart"/>
            <w:r w:rsidRPr="00FA3059">
              <w:rPr>
                <w:color w:val="000000"/>
                <w:spacing w:val="6"/>
                <w:sz w:val="28"/>
                <w:szCs w:val="28"/>
              </w:rPr>
              <w:t>phương</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w:t>
            </w:r>
            <w:proofErr w:type="spellStart"/>
            <w:r w:rsidRPr="00FA3059">
              <w:rPr>
                <w:color w:val="000000"/>
                <w:spacing w:val="6"/>
                <w:sz w:val="28"/>
                <w:szCs w:val="28"/>
              </w:rPr>
              <w:t>hô</w:t>
            </w:r>
            <w:proofErr w:type="spellEnd"/>
            <w:r w:rsidRPr="00FA3059">
              <w:rPr>
                <w:color w:val="000000"/>
                <w:spacing w:val="6"/>
                <w:sz w:val="28"/>
                <w:szCs w:val="28"/>
              </w:rPr>
              <w:t xml:space="preserve"> </w:t>
            </w:r>
            <w:proofErr w:type="spellStart"/>
            <w:r w:rsidRPr="00FA3059">
              <w:rPr>
                <w:color w:val="000000"/>
                <w:spacing w:val="6"/>
                <w:sz w:val="28"/>
                <w:szCs w:val="28"/>
              </w:rPr>
              <w:t>hấp</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tạo</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 xml:space="preserve">5. </w:t>
            </w:r>
            <w:proofErr w:type="spellStart"/>
            <w:r w:rsidRPr="00FA3059">
              <w:rPr>
                <w:color w:val="000000"/>
                <w:spacing w:val="6"/>
                <w:sz w:val="28"/>
                <w:szCs w:val="28"/>
              </w:rPr>
              <w:t>Biện</w:t>
            </w:r>
            <w:proofErr w:type="spellEnd"/>
            <w:r w:rsidRPr="00FA3059">
              <w:rPr>
                <w:color w:val="000000"/>
                <w:spacing w:val="6"/>
                <w:sz w:val="28"/>
                <w:szCs w:val="28"/>
              </w:rPr>
              <w:t xml:space="preserve"> </w:t>
            </w:r>
            <w:proofErr w:type="spellStart"/>
            <w:r w:rsidRPr="00FA3059">
              <w:rPr>
                <w:color w:val="000000"/>
                <w:spacing w:val="6"/>
                <w:sz w:val="28"/>
                <w:szCs w:val="28"/>
              </w:rPr>
              <w:t>pháp</w:t>
            </w:r>
            <w:proofErr w:type="spellEnd"/>
            <w:r w:rsidRPr="00FA3059">
              <w:rPr>
                <w:color w:val="000000"/>
                <w:spacing w:val="6"/>
                <w:sz w:val="28"/>
                <w:szCs w:val="28"/>
              </w:rPr>
              <w:t xml:space="preserve"> an </w:t>
            </w:r>
            <w:proofErr w:type="spellStart"/>
            <w:r w:rsidRPr="00FA3059">
              <w:rPr>
                <w:color w:val="000000"/>
                <w:spacing w:val="6"/>
                <w:sz w:val="28"/>
                <w:szCs w:val="28"/>
              </w:rPr>
              <w:t>toàn</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người</w:t>
            </w:r>
            <w:proofErr w:type="spellEnd"/>
            <w:r w:rsidRPr="00FA3059">
              <w:rPr>
                <w:color w:val="000000"/>
                <w:spacing w:val="6"/>
                <w:sz w:val="28"/>
                <w:szCs w:val="28"/>
              </w:rPr>
              <w:t xml:space="preserve"> </w:t>
            </w:r>
            <w:proofErr w:type="spellStart"/>
            <w:r w:rsidRPr="00FA3059">
              <w:rPr>
                <w:color w:val="000000"/>
                <w:spacing w:val="6"/>
                <w:sz w:val="28"/>
                <w:szCs w:val="28"/>
              </w:rPr>
              <w:t>và</w:t>
            </w:r>
            <w:proofErr w:type="spellEnd"/>
            <w:r w:rsidRPr="00FA3059">
              <w:rPr>
                <w:color w:val="000000"/>
                <w:spacing w:val="6"/>
                <w:sz w:val="28"/>
                <w:szCs w:val="28"/>
              </w:rPr>
              <w:t xml:space="preserve"> </w:t>
            </w:r>
            <w:proofErr w:type="spellStart"/>
            <w:r w:rsidRPr="00FA3059">
              <w:rPr>
                <w:color w:val="000000"/>
                <w:spacing w:val="6"/>
                <w:sz w:val="28"/>
                <w:szCs w:val="28"/>
              </w:rPr>
              <w:t>thiết</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roofErr w:type="spellStart"/>
            <w:r w:rsidRPr="00FA3059">
              <w:rPr>
                <w:i/>
                <w:color w:val="000000"/>
                <w:spacing w:val="6"/>
                <w:sz w:val="28"/>
                <w:szCs w:val="28"/>
              </w:rPr>
              <w:t>Thời</w:t>
            </w:r>
            <w:proofErr w:type="spellEnd"/>
            <w:r w:rsidRPr="00FA3059">
              <w:rPr>
                <w:i/>
                <w:color w:val="000000"/>
                <w:spacing w:val="6"/>
                <w:sz w:val="28"/>
                <w:szCs w:val="28"/>
              </w:rPr>
              <w:t xml:space="preserve"> </w:t>
            </w:r>
            <w:proofErr w:type="spellStart"/>
            <w:r w:rsidRPr="00FA3059">
              <w:rPr>
                <w:i/>
                <w:color w:val="000000"/>
                <w:spacing w:val="6"/>
                <w:sz w:val="28"/>
                <w:szCs w:val="28"/>
              </w:rPr>
              <w:t>gian</w:t>
            </w:r>
            <w:proofErr w:type="spellEnd"/>
            <w:r w:rsidRPr="00FA3059">
              <w:rPr>
                <w:i/>
                <w:color w:val="000000"/>
                <w:spacing w:val="6"/>
                <w:sz w:val="28"/>
                <w:szCs w:val="28"/>
              </w:rPr>
              <w:t>: 5</w:t>
            </w:r>
            <w:r w:rsidRPr="00FA3059">
              <w:rPr>
                <w:i/>
                <w:color w:val="000000"/>
              </w:rPr>
              <w:t xml:space="preserve"> </w:t>
            </w:r>
            <w:proofErr w:type="spellStart"/>
            <w:r w:rsidRPr="00FA3059">
              <w:rPr>
                <w:i/>
                <w:color w:val="000000"/>
                <w:spacing w:val="6"/>
                <w:sz w:val="28"/>
                <w:szCs w:val="28"/>
              </w:rPr>
              <w:t>giờ</w:t>
            </w:r>
            <w:proofErr w:type="spellEnd"/>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5.1.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bảo</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r w:rsidRPr="00FA3059">
              <w:rPr>
                <w:color w:val="000000"/>
                <w:spacing w:val="6"/>
                <w:sz w:val="28"/>
                <w:szCs w:val="28"/>
              </w:rPr>
              <w:t>lao</w:t>
            </w:r>
            <w:proofErr w:type="spellEnd"/>
            <w:r w:rsidRPr="00FA3059">
              <w:rPr>
                <w:color w:val="000000"/>
                <w:spacing w:val="6"/>
                <w:sz w:val="28"/>
                <w:szCs w:val="28"/>
              </w:rPr>
              <w:t xml:space="preserve"> </w:t>
            </w:r>
            <w:proofErr w:type="spellStart"/>
            <w:r w:rsidRPr="00FA3059">
              <w:rPr>
                <w:color w:val="000000"/>
                <w:spacing w:val="6"/>
                <w:sz w:val="28"/>
                <w:szCs w:val="28"/>
              </w:rPr>
              <w:t>động</w:t>
            </w:r>
            <w:proofErr w:type="spellEnd"/>
            <w:r w:rsidRPr="00FA3059">
              <w:rPr>
                <w:color w:val="000000"/>
                <w:spacing w:val="6"/>
                <w:sz w:val="28"/>
                <w:szCs w:val="28"/>
              </w:rPr>
              <w:tab/>
            </w:r>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5.2. </w:t>
            </w:r>
            <w:proofErr w:type="spellStart"/>
            <w:r w:rsidRPr="00FA3059">
              <w:rPr>
                <w:color w:val="000000"/>
                <w:spacing w:val="6"/>
                <w:sz w:val="28"/>
                <w:szCs w:val="28"/>
              </w:rPr>
              <w:t>Nối</w:t>
            </w:r>
            <w:proofErr w:type="spellEnd"/>
            <w:r w:rsidRPr="00FA3059">
              <w:rPr>
                <w:color w:val="000000"/>
                <w:spacing w:val="6"/>
                <w:sz w:val="28"/>
                <w:szCs w:val="28"/>
              </w:rPr>
              <w:t xml:space="preserve"> </w:t>
            </w:r>
            <w:proofErr w:type="spellStart"/>
            <w:r w:rsidRPr="00FA3059">
              <w:rPr>
                <w:color w:val="000000"/>
                <w:spacing w:val="6"/>
                <w:sz w:val="28"/>
                <w:szCs w:val="28"/>
              </w:rPr>
              <w:t>đất</w:t>
            </w:r>
            <w:proofErr w:type="spellEnd"/>
            <w:r w:rsidRPr="00FA3059">
              <w:rPr>
                <w:color w:val="000000"/>
                <w:spacing w:val="6"/>
                <w:sz w:val="28"/>
                <w:szCs w:val="28"/>
              </w:rPr>
              <w:t xml:space="preserve"> </w:t>
            </w:r>
            <w:proofErr w:type="spellStart"/>
            <w:r w:rsidRPr="00FA3059">
              <w:rPr>
                <w:color w:val="000000"/>
                <w:spacing w:val="6"/>
                <w:sz w:val="28"/>
                <w:szCs w:val="28"/>
              </w:rPr>
              <w:t>và</w:t>
            </w:r>
            <w:proofErr w:type="spellEnd"/>
            <w:r w:rsidRPr="00FA3059">
              <w:rPr>
                <w:color w:val="000000"/>
                <w:spacing w:val="6"/>
                <w:sz w:val="28"/>
                <w:szCs w:val="28"/>
              </w:rPr>
              <w:t xml:space="preserve"> </w:t>
            </w:r>
            <w:proofErr w:type="spellStart"/>
            <w:r w:rsidRPr="00FA3059">
              <w:rPr>
                <w:color w:val="000000"/>
                <w:spacing w:val="6"/>
                <w:sz w:val="28"/>
                <w:szCs w:val="28"/>
              </w:rPr>
              <w:t>dây</w:t>
            </w:r>
            <w:proofErr w:type="spellEnd"/>
            <w:r w:rsidRPr="00FA3059">
              <w:rPr>
                <w:color w:val="000000"/>
                <w:spacing w:val="6"/>
                <w:sz w:val="28"/>
                <w:szCs w:val="28"/>
              </w:rPr>
              <w:t xml:space="preserve"> </w:t>
            </w:r>
            <w:proofErr w:type="spellStart"/>
            <w:r w:rsidRPr="00FA3059">
              <w:rPr>
                <w:color w:val="000000"/>
                <w:spacing w:val="6"/>
                <w:sz w:val="28"/>
                <w:szCs w:val="28"/>
              </w:rPr>
              <w:t>trung</w:t>
            </w:r>
            <w:proofErr w:type="spellEnd"/>
            <w:r w:rsidRPr="00FA3059">
              <w:rPr>
                <w:color w:val="000000"/>
                <w:spacing w:val="6"/>
                <w:sz w:val="28"/>
                <w:szCs w:val="28"/>
              </w:rPr>
              <w:t xml:space="preserve"> </w:t>
            </w:r>
            <w:proofErr w:type="spellStart"/>
            <w:r w:rsidRPr="00FA3059">
              <w:rPr>
                <w:color w:val="000000"/>
                <w:spacing w:val="6"/>
                <w:sz w:val="28"/>
                <w:szCs w:val="28"/>
              </w:rPr>
              <w:t>tính</w:t>
            </w:r>
            <w:proofErr w:type="spellEnd"/>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r w:rsidR="00DE7598" w:rsidRPr="00FA3059" w:rsidTr="0049036B">
        <w:tc>
          <w:tcPr>
            <w:tcW w:w="6629" w:type="dxa"/>
          </w:tcPr>
          <w:p w:rsidR="00DE7598" w:rsidRPr="00FA3059" w:rsidRDefault="00DE7598" w:rsidP="0049036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 xml:space="preserve">5.3. </w:t>
            </w:r>
            <w:proofErr w:type="spellStart"/>
            <w:r w:rsidRPr="00FA3059">
              <w:rPr>
                <w:color w:val="000000"/>
                <w:spacing w:val="6"/>
                <w:sz w:val="28"/>
                <w:szCs w:val="28"/>
              </w:rPr>
              <w:t>Nối</w:t>
            </w:r>
            <w:proofErr w:type="spellEnd"/>
            <w:r w:rsidRPr="00FA3059">
              <w:rPr>
                <w:color w:val="000000"/>
                <w:spacing w:val="6"/>
                <w:sz w:val="28"/>
                <w:szCs w:val="28"/>
              </w:rPr>
              <w:t xml:space="preserve"> </w:t>
            </w:r>
            <w:proofErr w:type="spellStart"/>
            <w:r w:rsidRPr="00FA3059">
              <w:rPr>
                <w:color w:val="000000"/>
                <w:spacing w:val="6"/>
                <w:sz w:val="28"/>
                <w:szCs w:val="28"/>
              </w:rPr>
              <w:t>đẳng</w:t>
            </w:r>
            <w:proofErr w:type="spellEnd"/>
            <w:r w:rsidRPr="00FA3059">
              <w:rPr>
                <w:color w:val="000000"/>
                <w:spacing w:val="6"/>
                <w:sz w:val="28"/>
                <w:szCs w:val="28"/>
              </w:rPr>
              <w:t xml:space="preserve"> </w:t>
            </w:r>
            <w:proofErr w:type="spellStart"/>
            <w:r w:rsidRPr="00FA3059">
              <w:rPr>
                <w:color w:val="000000"/>
                <w:spacing w:val="6"/>
                <w:sz w:val="28"/>
                <w:szCs w:val="28"/>
              </w:rPr>
              <w:t>thế</w:t>
            </w:r>
            <w:proofErr w:type="spellEnd"/>
            <w:r w:rsidRPr="00FA3059">
              <w:rPr>
                <w:color w:val="000000"/>
                <w:spacing w:val="6"/>
                <w:sz w:val="28"/>
                <w:szCs w:val="28"/>
              </w:rPr>
              <w:tab/>
            </w:r>
          </w:p>
        </w:tc>
        <w:tc>
          <w:tcPr>
            <w:tcW w:w="2693" w:type="dxa"/>
          </w:tcPr>
          <w:p w:rsidR="00DE7598" w:rsidRPr="00FA3059" w:rsidRDefault="00DE7598" w:rsidP="0049036B">
            <w:pPr>
              <w:widowControl w:val="0"/>
              <w:tabs>
                <w:tab w:val="left" w:pos="5760"/>
              </w:tabs>
              <w:autoSpaceDE w:val="0"/>
              <w:autoSpaceDN w:val="0"/>
              <w:adjustRightInd w:val="0"/>
              <w:jc w:val="right"/>
              <w:rPr>
                <w:i/>
                <w:color w:val="000000"/>
                <w:sz w:val="28"/>
                <w:szCs w:val="28"/>
              </w:rPr>
            </w:pPr>
          </w:p>
        </w:tc>
      </w:tr>
    </w:tbl>
    <w:p w:rsidR="00DE7598" w:rsidRPr="00FA3059" w:rsidRDefault="00DE7598" w:rsidP="00DE7598">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p w:rsidR="00DE7598" w:rsidRPr="001F2F7B" w:rsidRDefault="00DE7598" w:rsidP="00DE7598">
      <w:pPr>
        <w:tabs>
          <w:tab w:val="num" w:pos="720"/>
          <w:tab w:val="left" w:pos="5760"/>
        </w:tabs>
        <w:spacing w:before="120" w:after="120"/>
        <w:jc w:val="both"/>
        <w:rPr>
          <w:b/>
          <w:color w:val="000000"/>
          <w:spacing w:val="6"/>
          <w:sz w:val="28"/>
          <w:szCs w:val="28"/>
        </w:rPr>
      </w:pPr>
      <w:r w:rsidRPr="001F2F7B">
        <w:rPr>
          <w:b/>
          <w:color w:val="000000"/>
          <w:spacing w:val="6"/>
          <w:sz w:val="28"/>
          <w:szCs w:val="28"/>
        </w:rPr>
        <w:t>IV. ĐIỀU KIỆN THỰC HIỆN CHƯƠNG TRÌNH:</w:t>
      </w:r>
    </w:p>
    <w:p w:rsidR="00DE7598" w:rsidRPr="00FA3059" w:rsidRDefault="00DE7598" w:rsidP="00DE7598">
      <w:pPr>
        <w:jc w:val="both"/>
        <w:rPr>
          <w:color w:val="000000"/>
          <w:spacing w:val="6"/>
          <w:sz w:val="28"/>
          <w:szCs w:val="28"/>
          <w:lang w:val="pt-BR"/>
        </w:rPr>
      </w:pPr>
      <w:r w:rsidRPr="00FA3059">
        <w:rPr>
          <w:color w:val="000000"/>
          <w:spacing w:val="6"/>
          <w:sz w:val="28"/>
          <w:szCs w:val="28"/>
          <w:lang w:val="pt-BR"/>
        </w:rPr>
        <w:t>* Vật liệu:</w:t>
      </w:r>
    </w:p>
    <w:p w:rsidR="00DE7598" w:rsidRPr="00FA3059" w:rsidRDefault="00DE7598" w:rsidP="00DE7598">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dẫn điện, cọc tiếp đất.</w:t>
      </w:r>
    </w:p>
    <w:p w:rsidR="00DE7598" w:rsidRPr="00FA3059" w:rsidRDefault="00DE7598" w:rsidP="00DE7598">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dễ cháy.</w:t>
      </w:r>
    </w:p>
    <w:p w:rsidR="00DE7598" w:rsidRPr="00FA3059" w:rsidRDefault="00DE7598" w:rsidP="00DE7598">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có khả năng gây nhiễm độc.</w:t>
      </w:r>
    </w:p>
    <w:p w:rsidR="00DE7598" w:rsidRPr="00FA3059" w:rsidRDefault="00DE7598" w:rsidP="00DE7598">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dùng cho chữa cháy.</w:t>
      </w:r>
    </w:p>
    <w:p w:rsidR="00DE7598" w:rsidRPr="00FA3059" w:rsidRDefault="00DE7598" w:rsidP="00DE7598">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cách điện.</w:t>
      </w:r>
    </w:p>
    <w:p w:rsidR="00DE7598" w:rsidRPr="00FA3059" w:rsidRDefault="00DE7598" w:rsidP="00DE7598">
      <w:pPr>
        <w:jc w:val="both"/>
        <w:rPr>
          <w:color w:val="000000"/>
          <w:spacing w:val="6"/>
          <w:sz w:val="28"/>
          <w:szCs w:val="28"/>
        </w:rPr>
      </w:pPr>
      <w:r w:rsidRPr="00FA3059">
        <w:rPr>
          <w:color w:val="000000"/>
          <w:spacing w:val="6"/>
          <w:sz w:val="28"/>
          <w:szCs w:val="28"/>
        </w:rPr>
        <w:t xml:space="preserve">* </w:t>
      </w:r>
      <w:proofErr w:type="spellStart"/>
      <w:r w:rsidRPr="00FA3059">
        <w:rPr>
          <w:color w:val="000000"/>
          <w:spacing w:val="6"/>
          <w:sz w:val="28"/>
          <w:szCs w:val="28"/>
        </w:rPr>
        <w:t>Dụng</w:t>
      </w:r>
      <w:proofErr w:type="spellEnd"/>
      <w:r w:rsidRPr="00FA3059">
        <w:rPr>
          <w:color w:val="000000"/>
          <w:spacing w:val="6"/>
          <w:sz w:val="28"/>
          <w:szCs w:val="28"/>
        </w:rPr>
        <w:t xml:space="preserve"> </w:t>
      </w:r>
      <w:proofErr w:type="spellStart"/>
      <w:r w:rsidRPr="00FA3059">
        <w:rPr>
          <w:color w:val="000000"/>
          <w:spacing w:val="6"/>
          <w:sz w:val="28"/>
          <w:szCs w:val="28"/>
        </w:rPr>
        <w:t>cụ</w:t>
      </w:r>
      <w:proofErr w:type="spellEnd"/>
      <w:r w:rsidRPr="00FA3059">
        <w:rPr>
          <w:color w:val="000000"/>
          <w:spacing w:val="6"/>
          <w:sz w:val="28"/>
          <w:szCs w:val="28"/>
        </w:rPr>
        <w:t xml:space="preserve">,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thiết</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proofErr w:type="spellStart"/>
      <w:r w:rsidRPr="00FA3059">
        <w:rPr>
          <w:color w:val="000000"/>
          <w:spacing w:val="6"/>
          <w:sz w:val="28"/>
          <w:szCs w:val="28"/>
        </w:rPr>
        <w:t>Bộ</w:t>
      </w:r>
      <w:proofErr w:type="spellEnd"/>
      <w:r w:rsidRPr="00FA3059">
        <w:rPr>
          <w:color w:val="000000"/>
          <w:spacing w:val="6"/>
          <w:sz w:val="28"/>
          <w:szCs w:val="28"/>
        </w:rPr>
        <w:t xml:space="preserve"> </w:t>
      </w:r>
      <w:proofErr w:type="spellStart"/>
      <w:r w:rsidRPr="00FA3059">
        <w:rPr>
          <w:color w:val="000000"/>
          <w:spacing w:val="6"/>
          <w:sz w:val="28"/>
          <w:szCs w:val="28"/>
        </w:rPr>
        <w:t>trang</w:t>
      </w:r>
      <w:proofErr w:type="spellEnd"/>
      <w:r w:rsidRPr="00FA3059">
        <w:rPr>
          <w:color w:val="000000"/>
          <w:spacing w:val="6"/>
          <w:sz w:val="28"/>
          <w:szCs w:val="28"/>
        </w:rPr>
        <w:t xml:space="preserve"> </w:t>
      </w:r>
      <w:proofErr w:type="spellStart"/>
      <w:r w:rsidRPr="00FA3059">
        <w:rPr>
          <w:color w:val="000000"/>
          <w:spacing w:val="6"/>
          <w:sz w:val="28"/>
          <w:szCs w:val="28"/>
        </w:rPr>
        <w:t>bị</w:t>
      </w:r>
      <w:proofErr w:type="spellEnd"/>
      <w:r w:rsidRPr="00FA3059">
        <w:rPr>
          <w:color w:val="000000"/>
          <w:spacing w:val="6"/>
          <w:sz w:val="28"/>
          <w:szCs w:val="28"/>
        </w:rPr>
        <w:t xml:space="preserve"> </w:t>
      </w:r>
      <w:proofErr w:type="spellStart"/>
      <w:r w:rsidRPr="00FA3059">
        <w:rPr>
          <w:color w:val="000000"/>
          <w:spacing w:val="6"/>
          <w:sz w:val="28"/>
          <w:szCs w:val="28"/>
        </w:rPr>
        <w:t>bảo</w:t>
      </w:r>
      <w:proofErr w:type="spellEnd"/>
      <w:r w:rsidRPr="00FA3059">
        <w:rPr>
          <w:color w:val="000000"/>
          <w:spacing w:val="6"/>
          <w:sz w:val="28"/>
          <w:szCs w:val="28"/>
        </w:rPr>
        <w:t xml:space="preserve"> </w:t>
      </w:r>
      <w:proofErr w:type="spellStart"/>
      <w:r w:rsidRPr="00FA3059">
        <w:rPr>
          <w:color w:val="000000"/>
          <w:spacing w:val="6"/>
          <w:sz w:val="28"/>
          <w:szCs w:val="28"/>
        </w:rPr>
        <w:t>hộ</w:t>
      </w:r>
      <w:proofErr w:type="spellEnd"/>
      <w:r w:rsidRPr="00FA3059">
        <w:rPr>
          <w:color w:val="000000"/>
          <w:spacing w:val="6"/>
          <w:sz w:val="28"/>
          <w:szCs w:val="28"/>
        </w:rPr>
        <w:t xml:space="preserve"> </w:t>
      </w:r>
      <w:proofErr w:type="spellStart"/>
      <w:proofErr w:type="gramStart"/>
      <w:r w:rsidRPr="00FA3059">
        <w:rPr>
          <w:color w:val="000000"/>
          <w:spacing w:val="6"/>
          <w:sz w:val="28"/>
          <w:szCs w:val="28"/>
        </w:rPr>
        <w:t>lao</w:t>
      </w:r>
      <w:proofErr w:type="spellEnd"/>
      <w:proofErr w:type="gramEnd"/>
      <w:r w:rsidRPr="00FA3059">
        <w:rPr>
          <w:color w:val="000000"/>
          <w:spacing w:val="6"/>
          <w:sz w:val="28"/>
          <w:szCs w:val="28"/>
        </w:rPr>
        <w:t xml:space="preserve"> </w:t>
      </w:r>
      <w:proofErr w:type="spellStart"/>
      <w:r w:rsidRPr="00FA3059">
        <w:rPr>
          <w:color w:val="000000"/>
          <w:spacing w:val="6"/>
          <w:sz w:val="28"/>
          <w:szCs w:val="28"/>
        </w:rPr>
        <w:t>động</w:t>
      </w:r>
      <w:proofErr w:type="spellEnd"/>
      <w:r w:rsidRPr="00FA3059">
        <w:rPr>
          <w:color w:val="000000"/>
          <w:spacing w:val="6"/>
          <w:sz w:val="28"/>
          <w:szCs w:val="28"/>
        </w:rPr>
        <w:t xml:space="preserve"> </w:t>
      </w:r>
      <w:proofErr w:type="spellStart"/>
      <w:r w:rsidRPr="00FA3059">
        <w:rPr>
          <w:color w:val="000000"/>
          <w:spacing w:val="6"/>
          <w:sz w:val="28"/>
          <w:szCs w:val="28"/>
        </w:rPr>
        <w:t>cho</w:t>
      </w:r>
      <w:proofErr w:type="spellEnd"/>
      <w:r w:rsidRPr="00FA3059">
        <w:rPr>
          <w:color w:val="000000"/>
          <w:spacing w:val="6"/>
          <w:sz w:val="28"/>
          <w:szCs w:val="28"/>
        </w:rPr>
        <w:t xml:space="preserve"> </w:t>
      </w:r>
      <w:proofErr w:type="spellStart"/>
      <w:r w:rsidRPr="00FA3059">
        <w:rPr>
          <w:color w:val="000000"/>
          <w:spacing w:val="6"/>
          <w:sz w:val="28"/>
          <w:szCs w:val="28"/>
        </w:rPr>
        <w:t>công</w:t>
      </w:r>
      <w:proofErr w:type="spellEnd"/>
      <w:r w:rsidRPr="00FA3059">
        <w:rPr>
          <w:color w:val="000000"/>
          <w:spacing w:val="6"/>
          <w:sz w:val="28"/>
          <w:szCs w:val="28"/>
        </w:rPr>
        <w:t xml:space="preserve"> </w:t>
      </w:r>
      <w:proofErr w:type="spellStart"/>
      <w:r w:rsidRPr="00FA3059">
        <w:rPr>
          <w:color w:val="000000"/>
          <w:spacing w:val="6"/>
          <w:sz w:val="28"/>
          <w:szCs w:val="28"/>
        </w:rPr>
        <w:t>nhân</w:t>
      </w:r>
      <w:proofErr w:type="spellEnd"/>
      <w:r w:rsidRPr="00FA3059">
        <w:rPr>
          <w:color w:val="000000"/>
          <w:spacing w:val="6"/>
          <w:sz w:val="28"/>
          <w:szCs w:val="28"/>
        </w:rPr>
        <w:t xml:space="preserve"> </w:t>
      </w:r>
      <w:proofErr w:type="spellStart"/>
      <w:r w:rsidRPr="00FA3059">
        <w:rPr>
          <w:color w:val="000000"/>
          <w:spacing w:val="6"/>
          <w:sz w:val="28"/>
          <w:szCs w:val="28"/>
        </w:rPr>
        <w:t>ngành</w:t>
      </w:r>
      <w:proofErr w:type="spellEnd"/>
      <w:r w:rsidRPr="00FA3059">
        <w:rPr>
          <w:color w:val="000000"/>
          <w:spacing w:val="6"/>
          <w:sz w:val="28"/>
          <w:szCs w:val="28"/>
        </w:rPr>
        <w:t xml:space="preserve"> </w:t>
      </w:r>
      <w:proofErr w:type="spellStart"/>
      <w:r w:rsidRPr="00FA3059">
        <w:rPr>
          <w:color w:val="000000"/>
          <w:spacing w:val="6"/>
          <w:sz w:val="28"/>
          <w:szCs w:val="28"/>
        </w:rPr>
        <w:t>điện</w:t>
      </w:r>
      <w:proofErr w:type="spellEnd"/>
      <w:r w:rsidRPr="00FA3059">
        <w:rPr>
          <w:color w:val="000000"/>
          <w:spacing w:val="6"/>
          <w:sz w:val="28"/>
          <w:szCs w:val="28"/>
        </w:rPr>
        <w:t xml:space="preserve">. </w:t>
      </w:r>
      <w:r w:rsidRPr="00FA3059">
        <w:rPr>
          <w:color w:val="000000"/>
          <w:spacing w:val="6"/>
          <w:sz w:val="28"/>
          <w:szCs w:val="28"/>
          <w:lang w:val="pt-BR"/>
        </w:rPr>
        <w:t>Bao gồm:</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ủng cao su.</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Găng tay cao su.</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Thảm cao su.</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cách điện.</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Nón bảo hộ.</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an toàn.</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thử điện.</w:t>
      </w:r>
    </w:p>
    <w:p w:rsidR="00DE7598" w:rsidRPr="00FA3059" w:rsidRDefault="00DE7598" w:rsidP="00DE7598">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Bút thử điện.</w:t>
      </w:r>
    </w:p>
    <w:p w:rsidR="00DE7598" w:rsidRPr="00FA3059" w:rsidRDefault="00DE7598" w:rsidP="00DE7598">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lắp đặt An toàn điện.</w:t>
      </w:r>
    </w:p>
    <w:p w:rsidR="00DE7598" w:rsidRPr="00FA3059" w:rsidRDefault="00DE7598" w:rsidP="00DE7598">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Bình chữa cháy.</w:t>
      </w:r>
    </w:p>
    <w:p w:rsidR="00DE7598" w:rsidRPr="00FA3059" w:rsidRDefault="00DE7598" w:rsidP="00DE7598">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thông gió công nhiệp.</w:t>
      </w:r>
    </w:p>
    <w:p w:rsidR="00DE7598" w:rsidRPr="00FA3059" w:rsidRDefault="00DE7598" w:rsidP="00DE7598">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Trang bị phòng hộ nhiễm độc.</w:t>
      </w:r>
    </w:p>
    <w:p w:rsidR="00DE7598" w:rsidRPr="00FA3059" w:rsidRDefault="00DE7598" w:rsidP="00DE7598">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lọc bụi công nghiệp</w:t>
      </w:r>
    </w:p>
    <w:p w:rsidR="00DE7598" w:rsidRPr="001F2F7B" w:rsidRDefault="00DE7598" w:rsidP="00DE7598">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 PHƯƠNG PHÁP VÀ NỘI DUNG ĐÁNH GIÁ:</w:t>
      </w:r>
    </w:p>
    <w:p w:rsidR="00DE7598" w:rsidRPr="00FA3059" w:rsidRDefault="00DE7598" w:rsidP="00DE7598">
      <w:pPr>
        <w:jc w:val="both"/>
        <w:rPr>
          <w:color w:val="000000"/>
          <w:spacing w:val="6"/>
          <w:sz w:val="28"/>
          <w:szCs w:val="28"/>
          <w:lang w:val="pt-BR"/>
        </w:rPr>
      </w:pPr>
      <w:r w:rsidRPr="00FA3059">
        <w:rPr>
          <w:color w:val="000000"/>
          <w:spacing w:val="6"/>
          <w:sz w:val="28"/>
          <w:szCs w:val="28"/>
          <w:lang w:val="pt-BR"/>
        </w:rPr>
        <w:t>* Về kiến thức: Được đánh giá bằng hình thức kiểm tra viết, trắc nghiệm theo các nội dung sau:</w:t>
      </w:r>
    </w:p>
    <w:p w:rsidR="00DE7598" w:rsidRPr="00FA3059" w:rsidRDefault="00DE7598" w:rsidP="00DE7598">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Tầm quan trong của công tác an toàn lao động.</w:t>
      </w:r>
    </w:p>
    <w:p w:rsidR="00DE7598" w:rsidRPr="00FA3059" w:rsidRDefault="00DE7598" w:rsidP="00DE7598">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Các biện pháp phòng hộ lao động cho từng nguyên nhân</w:t>
      </w:r>
    </w:p>
    <w:p w:rsidR="00DE7598" w:rsidRPr="00FA3059" w:rsidRDefault="00DE7598" w:rsidP="00DE7598">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Giải thích được sự ảnh hưởng của điện đối với cơ thể người.</w:t>
      </w:r>
    </w:p>
    <w:p w:rsidR="00DE7598" w:rsidRPr="00FA3059" w:rsidRDefault="00DE7598" w:rsidP="00DE7598">
      <w:pPr>
        <w:jc w:val="both"/>
        <w:rPr>
          <w:color w:val="000000"/>
          <w:spacing w:val="6"/>
          <w:sz w:val="28"/>
          <w:szCs w:val="28"/>
          <w:lang w:val="pt-BR"/>
        </w:rPr>
      </w:pPr>
      <w:r w:rsidRPr="00FA3059">
        <w:rPr>
          <w:color w:val="000000"/>
          <w:spacing w:val="6"/>
          <w:sz w:val="28"/>
          <w:szCs w:val="28"/>
          <w:lang w:val="pt-BR"/>
        </w:rPr>
        <w:t>* Về kỹ năng: Đánh giá kỹ năng thực hành theo những nội dung sau:</w:t>
      </w:r>
    </w:p>
    <w:p w:rsidR="00DE7598" w:rsidRPr="00FA3059" w:rsidRDefault="00DE7598" w:rsidP="00DE7598">
      <w:pPr>
        <w:jc w:val="both"/>
        <w:rPr>
          <w:color w:val="000000"/>
          <w:spacing w:val="6"/>
          <w:sz w:val="28"/>
          <w:szCs w:val="28"/>
          <w:lang w:val="pt-BR"/>
        </w:rPr>
      </w:pPr>
      <w:r w:rsidRPr="00FA3059">
        <w:rPr>
          <w:color w:val="000000"/>
          <w:spacing w:val="6"/>
          <w:sz w:val="28"/>
          <w:szCs w:val="28"/>
          <w:lang w:val="pt-BR"/>
        </w:rPr>
        <w:lastRenderedPageBreak/>
        <w:t>Kiểm tra kỹ năng thực hành phòng hộ lao động được đánh giá theo các tiêu chuẩn:</w:t>
      </w:r>
    </w:p>
    <w:p w:rsidR="00DE7598" w:rsidRPr="00FA3059" w:rsidRDefault="00DE7598" w:rsidP="00DE7598">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Độ chính xác</w:t>
      </w:r>
    </w:p>
    <w:p w:rsidR="00DE7598" w:rsidRPr="00FA3059" w:rsidRDefault="00DE7598" w:rsidP="00DE7598">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Thời gian thao tác</w:t>
      </w:r>
    </w:p>
    <w:p w:rsidR="00DE7598" w:rsidRPr="00FA3059" w:rsidRDefault="00DE7598" w:rsidP="00DE7598">
      <w:pPr>
        <w:jc w:val="both"/>
        <w:rPr>
          <w:color w:val="000000"/>
          <w:spacing w:val="6"/>
          <w:sz w:val="28"/>
          <w:szCs w:val="28"/>
          <w:lang w:val="pt-BR"/>
        </w:rPr>
      </w:pPr>
      <w:r w:rsidRPr="00FA3059">
        <w:rPr>
          <w:color w:val="000000"/>
          <w:spacing w:val="6"/>
          <w:sz w:val="28"/>
          <w:szCs w:val="28"/>
          <w:lang w:val="pt-BR"/>
        </w:rPr>
        <w:t>*Thái độ: Đánh giá phong cách học tập thể hiện ở: Tỉ mỉ, cẩn thận, nghiêm túc trong thực hiện công việc</w:t>
      </w:r>
    </w:p>
    <w:p w:rsidR="00DE7598" w:rsidRPr="001F2F7B" w:rsidRDefault="00DE7598" w:rsidP="00DE7598">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VI. HƯỚNG DẪN CHƯƠNG TRÌNH:</w:t>
      </w:r>
    </w:p>
    <w:p w:rsidR="00DE7598" w:rsidRPr="00FA3059" w:rsidRDefault="00DE7598" w:rsidP="00DE7598">
      <w:pPr>
        <w:tabs>
          <w:tab w:val="left" w:pos="6300"/>
        </w:tabs>
        <w:jc w:val="both"/>
        <w:rPr>
          <w:color w:val="000000"/>
          <w:spacing w:val="6"/>
          <w:sz w:val="28"/>
          <w:szCs w:val="28"/>
          <w:lang w:val="pt-BR"/>
        </w:rPr>
      </w:pPr>
      <w:r w:rsidRPr="00FA3059">
        <w:rPr>
          <w:i/>
          <w:color w:val="000000"/>
          <w:spacing w:val="6"/>
          <w:sz w:val="28"/>
          <w:szCs w:val="28"/>
          <w:lang w:val="pt-BR"/>
        </w:rPr>
        <w:t>1. Phạm vi áp dụng chương trình</w:t>
      </w:r>
      <w:r w:rsidRPr="00FA3059">
        <w:rPr>
          <w:color w:val="000000"/>
          <w:spacing w:val="6"/>
          <w:sz w:val="28"/>
          <w:szCs w:val="28"/>
          <w:lang w:val="pt-BR"/>
        </w:rPr>
        <w:t xml:space="preserve">: </w:t>
      </w:r>
    </w:p>
    <w:p w:rsidR="00DE7598" w:rsidRPr="00FA3059" w:rsidRDefault="00DE7598" w:rsidP="00DE7598">
      <w:pPr>
        <w:tabs>
          <w:tab w:val="left" w:pos="6300"/>
        </w:tabs>
        <w:jc w:val="both"/>
        <w:rPr>
          <w:color w:val="000000"/>
          <w:spacing w:val="6"/>
          <w:sz w:val="28"/>
          <w:szCs w:val="28"/>
          <w:lang w:val="pt-BR"/>
        </w:rPr>
      </w:pPr>
      <w:r w:rsidRPr="00FA3059">
        <w:rPr>
          <w:color w:val="000000"/>
          <w:spacing w:val="6"/>
          <w:sz w:val="28"/>
          <w:szCs w:val="28"/>
          <w:lang w:val="pt-BR"/>
        </w:rPr>
        <w:t>-  Chương trình môn học được sử dụng để giảng dạy cho các đối tượng học nghề điện, điện tử.</w:t>
      </w:r>
    </w:p>
    <w:p w:rsidR="00DE7598" w:rsidRPr="00FA3059" w:rsidRDefault="00DE7598" w:rsidP="00DE7598">
      <w:pPr>
        <w:tabs>
          <w:tab w:val="left" w:pos="6300"/>
        </w:tabs>
        <w:jc w:val="both"/>
        <w:rPr>
          <w:color w:val="000000"/>
          <w:spacing w:val="6"/>
          <w:sz w:val="28"/>
          <w:szCs w:val="28"/>
          <w:lang w:val="pt-BR"/>
        </w:rPr>
      </w:pPr>
      <w:r w:rsidRPr="00FA3059">
        <w:rPr>
          <w:color w:val="000000"/>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DE7598" w:rsidRPr="00FA3059" w:rsidRDefault="00DE7598" w:rsidP="00DE7598">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2. Hướng dẫn một số điểm chính về phương pháp giảng dạy môn học: </w:t>
      </w:r>
    </w:p>
    <w:p w:rsidR="00DE7598" w:rsidRPr="00FA3059" w:rsidRDefault="00DE7598" w:rsidP="00DE7598">
      <w:pPr>
        <w:tabs>
          <w:tab w:val="num" w:pos="720"/>
          <w:tab w:val="left" w:pos="5760"/>
        </w:tabs>
        <w:jc w:val="both"/>
        <w:rPr>
          <w:color w:val="000000"/>
          <w:spacing w:val="6"/>
          <w:sz w:val="28"/>
          <w:szCs w:val="28"/>
          <w:lang w:val="pt-BR"/>
        </w:rPr>
      </w:pPr>
      <w:r w:rsidRPr="00FA3059">
        <w:rPr>
          <w:i/>
          <w:color w:val="000000"/>
          <w:spacing w:val="6"/>
          <w:sz w:val="28"/>
          <w:szCs w:val="28"/>
          <w:lang w:val="pt-BR"/>
        </w:rPr>
        <w:t xml:space="preserve">- </w:t>
      </w:r>
      <w:r w:rsidRPr="00FA3059">
        <w:rPr>
          <w:color w:val="000000"/>
          <w:spacing w:val="6"/>
          <w:sz w:val="28"/>
          <w:szCs w:val="28"/>
          <w:lang w:val="pt-BR"/>
        </w:rPr>
        <w:t>Nội dung được biên soạn theo cấu trúc môn học nên cần lưu ý một số điểm chính sau:</w:t>
      </w:r>
    </w:p>
    <w:p w:rsidR="00DE7598" w:rsidRPr="00FA3059" w:rsidRDefault="00DE7598" w:rsidP="00DE7598">
      <w:pPr>
        <w:tabs>
          <w:tab w:val="num" w:pos="720"/>
          <w:tab w:val="left" w:pos="5760"/>
        </w:tabs>
        <w:jc w:val="both"/>
        <w:rPr>
          <w:color w:val="000000"/>
          <w:spacing w:val="6"/>
          <w:sz w:val="28"/>
          <w:szCs w:val="28"/>
          <w:lang w:val="pt-BR"/>
        </w:rPr>
      </w:pPr>
      <w:r w:rsidRPr="00FA3059">
        <w:rPr>
          <w:color w:val="000000"/>
          <w:spacing w:val="6"/>
          <w:sz w:val="28"/>
          <w:szCs w:val="28"/>
          <w:lang w:val="pt-BR"/>
        </w:rPr>
        <w:t>-   Vật liệu, dụng cụ, trang thiết bị và tài liệu phát tay phải được chuẩn bị đầy đủ trước khi thực hiện bài giảng</w:t>
      </w:r>
    </w:p>
    <w:p w:rsidR="00DE7598" w:rsidRPr="00FA3059" w:rsidRDefault="00DE7598" w:rsidP="00DE7598">
      <w:pPr>
        <w:tabs>
          <w:tab w:val="num" w:pos="720"/>
          <w:tab w:val="left" w:pos="5760"/>
        </w:tabs>
        <w:jc w:val="both"/>
        <w:rPr>
          <w:color w:val="000000"/>
          <w:spacing w:val="6"/>
          <w:sz w:val="28"/>
          <w:szCs w:val="28"/>
          <w:lang w:val="pt-BR"/>
        </w:rPr>
      </w:pPr>
      <w:r w:rsidRPr="00FA3059">
        <w:rPr>
          <w:color w:val="000000"/>
          <w:spacing w:val="6"/>
          <w:sz w:val="28"/>
          <w:szCs w:val="28"/>
          <w:lang w:val="pt-BR"/>
        </w:rPr>
        <w:t>-  Thực hiện giảng dạy tốt nhất ở nơi thực tập hoặc phòng học rộng để có thể thực hiện công việc hoặc thao tác mẫu.</w:t>
      </w:r>
    </w:p>
    <w:p w:rsidR="00DE7598" w:rsidRPr="00FA3059" w:rsidRDefault="00DE7598" w:rsidP="00DE7598">
      <w:pPr>
        <w:tabs>
          <w:tab w:val="num" w:pos="720"/>
          <w:tab w:val="left" w:pos="5760"/>
        </w:tabs>
        <w:jc w:val="both"/>
        <w:rPr>
          <w:color w:val="000000"/>
          <w:spacing w:val="6"/>
          <w:sz w:val="28"/>
          <w:szCs w:val="28"/>
          <w:lang w:val="pt-BR"/>
        </w:rPr>
      </w:pPr>
      <w:r w:rsidRPr="00FA3059">
        <w:rPr>
          <w:color w:val="000000"/>
          <w:spacing w:val="6"/>
          <w:sz w:val="28"/>
          <w:szCs w:val="28"/>
          <w:lang w:val="pt-BR"/>
        </w:rPr>
        <w:t>- Căn cứ vào thực tế của nơi đào tạo, giáo viên có thể thay đổi nội dung, nhưng vẫn phải đảm bảo số giờ qui định.</w:t>
      </w:r>
    </w:p>
    <w:p w:rsidR="00DE7598" w:rsidRPr="00FA3059" w:rsidRDefault="00DE7598" w:rsidP="00DE7598">
      <w:pPr>
        <w:tabs>
          <w:tab w:val="num" w:pos="720"/>
          <w:tab w:val="left" w:pos="5760"/>
        </w:tabs>
        <w:jc w:val="both"/>
        <w:rPr>
          <w:i/>
          <w:color w:val="000000"/>
          <w:spacing w:val="6"/>
          <w:sz w:val="28"/>
          <w:szCs w:val="28"/>
          <w:lang w:val="pt-BR"/>
        </w:rPr>
      </w:pPr>
      <w:r w:rsidRPr="00FA3059">
        <w:rPr>
          <w:i/>
          <w:color w:val="000000"/>
          <w:spacing w:val="6"/>
          <w:sz w:val="28"/>
          <w:szCs w:val="28"/>
          <w:lang w:val="pt-BR"/>
        </w:rPr>
        <w:t>3. Những trọng tâm chương trình cần chú ý:</w:t>
      </w:r>
    </w:p>
    <w:p w:rsidR="00DE7598" w:rsidRPr="00FA3059" w:rsidRDefault="00DE7598" w:rsidP="00DE7598">
      <w:pPr>
        <w:tabs>
          <w:tab w:val="num" w:pos="720"/>
          <w:tab w:val="left" w:pos="5760"/>
        </w:tabs>
        <w:jc w:val="both"/>
        <w:rPr>
          <w:color w:val="000000"/>
          <w:spacing w:val="6"/>
          <w:sz w:val="28"/>
          <w:szCs w:val="28"/>
          <w:lang w:val="pt-BR"/>
        </w:rPr>
      </w:pPr>
      <w:r w:rsidRPr="00FA3059">
        <w:rPr>
          <w:color w:val="000000"/>
          <w:spacing w:val="6"/>
          <w:sz w:val="28"/>
          <w:szCs w:val="28"/>
          <w:lang w:val="pt-BR"/>
        </w:rPr>
        <w:t>-  Cần phân biệt rõ sự khác nhau cơ bản giữa các yếu tố nguy hại đối với từng bộ phận trên cơ thể con người cho người học nắm rõ.</w:t>
      </w:r>
    </w:p>
    <w:p w:rsidR="00DE7598" w:rsidRPr="00FA3059" w:rsidRDefault="00DE7598" w:rsidP="00DE7598">
      <w:pPr>
        <w:tabs>
          <w:tab w:val="num" w:pos="720"/>
          <w:tab w:val="left" w:pos="5760"/>
        </w:tabs>
        <w:jc w:val="both"/>
        <w:rPr>
          <w:color w:val="000000"/>
          <w:spacing w:val="6"/>
          <w:sz w:val="28"/>
          <w:szCs w:val="28"/>
          <w:lang w:val="pt-BR"/>
        </w:rPr>
      </w:pPr>
      <w:r w:rsidRPr="00FA3059">
        <w:rPr>
          <w:color w:val="000000"/>
          <w:spacing w:val="6"/>
          <w:sz w:val="28"/>
          <w:szCs w:val="28"/>
          <w:lang w:val="pt-BR"/>
        </w:rPr>
        <w:t>- Cần chú ý nêu các thực tế xảy ra để người học có thai độ đúng đắn trong học tập.</w:t>
      </w:r>
    </w:p>
    <w:p w:rsidR="00DE7598" w:rsidRPr="00FA3059" w:rsidRDefault="00DE7598" w:rsidP="00DE7598">
      <w:pPr>
        <w:tabs>
          <w:tab w:val="num" w:pos="720"/>
          <w:tab w:val="left" w:pos="5760"/>
        </w:tabs>
        <w:jc w:val="both"/>
        <w:rPr>
          <w:i/>
          <w:color w:val="000000"/>
          <w:spacing w:val="6"/>
          <w:sz w:val="28"/>
          <w:szCs w:val="28"/>
          <w:lang w:val="pt-BR"/>
        </w:rPr>
      </w:pPr>
      <w:r w:rsidRPr="00FA3059">
        <w:rPr>
          <w:i/>
          <w:color w:val="000000"/>
          <w:spacing w:val="6"/>
          <w:sz w:val="28"/>
          <w:szCs w:val="28"/>
          <w:lang w:val="pt-BR"/>
        </w:rPr>
        <w:t>4. Tài liệu cần tham khảo:</w:t>
      </w:r>
    </w:p>
    <w:p w:rsidR="00DE7598" w:rsidRPr="00FA3059" w:rsidRDefault="00DE7598" w:rsidP="00DE7598">
      <w:pPr>
        <w:ind w:left="101"/>
        <w:jc w:val="both"/>
        <w:rPr>
          <w:color w:val="000000"/>
          <w:spacing w:val="6"/>
          <w:sz w:val="28"/>
          <w:szCs w:val="28"/>
          <w:lang w:val="pt-BR"/>
        </w:rPr>
      </w:pPr>
      <w:r w:rsidRPr="00FA3059">
        <w:rPr>
          <w:color w:val="000000"/>
          <w:spacing w:val="6"/>
          <w:sz w:val="28"/>
          <w:szCs w:val="28"/>
          <w:lang w:val="pt-BR"/>
        </w:rPr>
        <w:t xml:space="preserve">[1]  Giáo trình kỹ thuật an toàn và bảo hộ lao động, </w:t>
      </w:r>
      <w:r w:rsidRPr="00FA3059">
        <w:rPr>
          <w:i/>
          <w:color w:val="000000"/>
          <w:spacing w:val="6"/>
          <w:sz w:val="28"/>
          <w:szCs w:val="28"/>
          <w:lang w:val="pt-BR"/>
        </w:rPr>
        <w:t>Trường Kỹ Thuật Điện Hóc Môn 1993.</w:t>
      </w:r>
    </w:p>
    <w:p w:rsidR="00DE7598" w:rsidRPr="00FA3059" w:rsidRDefault="00DE7598" w:rsidP="00DE7598">
      <w:pPr>
        <w:ind w:left="101"/>
        <w:jc w:val="both"/>
        <w:rPr>
          <w:color w:val="000000"/>
          <w:spacing w:val="6"/>
          <w:sz w:val="28"/>
          <w:szCs w:val="28"/>
          <w:lang w:val="pt-BR"/>
        </w:rPr>
      </w:pPr>
      <w:r w:rsidRPr="00FA3059">
        <w:rPr>
          <w:color w:val="000000"/>
          <w:spacing w:val="6"/>
          <w:sz w:val="28"/>
          <w:szCs w:val="28"/>
          <w:lang w:val="pt-BR"/>
        </w:rPr>
        <w:t xml:space="preserve">[2]  Kỹ thuật an toàn trong cung cấp và sử dụng điện, </w:t>
      </w:r>
      <w:r w:rsidRPr="00FA3059">
        <w:rPr>
          <w:i/>
          <w:color w:val="000000"/>
          <w:spacing w:val="6"/>
          <w:sz w:val="28"/>
          <w:szCs w:val="28"/>
          <w:lang w:val="pt-BR"/>
        </w:rPr>
        <w:t>Nguyễn Xuân Phú</w:t>
      </w:r>
      <w:r w:rsidRPr="00FA3059">
        <w:rPr>
          <w:color w:val="000000"/>
          <w:spacing w:val="6"/>
          <w:sz w:val="28"/>
          <w:szCs w:val="28"/>
          <w:lang w:val="pt-BR"/>
        </w:rPr>
        <w:t xml:space="preserve"> NXB KHKT 1996.</w:t>
      </w:r>
    </w:p>
    <w:p w:rsidR="00DE7598" w:rsidRPr="00FA3059" w:rsidRDefault="00DE7598" w:rsidP="00DE7598">
      <w:pPr>
        <w:ind w:left="101"/>
        <w:jc w:val="both"/>
        <w:rPr>
          <w:color w:val="000000"/>
          <w:spacing w:val="6"/>
          <w:sz w:val="28"/>
          <w:szCs w:val="28"/>
          <w:lang w:val="pt-BR"/>
        </w:rPr>
      </w:pPr>
      <w:r w:rsidRPr="00FA3059">
        <w:rPr>
          <w:color w:val="000000"/>
          <w:spacing w:val="6"/>
          <w:sz w:val="28"/>
          <w:szCs w:val="28"/>
          <w:lang w:val="pt-BR"/>
        </w:rPr>
        <w:t xml:space="preserve">[3]  Cẩm nang kỹ thuật kèm ảnh dùng cho thợ đường dây và trạm mạng điện trung thế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Trần Nguyên Thái,</w:t>
      </w:r>
      <w:r w:rsidRPr="00FA3059">
        <w:rPr>
          <w:color w:val="000000"/>
          <w:spacing w:val="6"/>
          <w:sz w:val="28"/>
          <w:szCs w:val="28"/>
          <w:lang w:val="pt-BR"/>
        </w:rPr>
        <w:t xml:space="preserve"> Trường Kỹ Thuật Điện, Công Ty Điện lực 2, Bộ năng lượng </w:t>
      </w:r>
      <w:r w:rsidRPr="00FA3059">
        <w:rPr>
          <w:rFonts w:ascii="Arial" w:hAnsi="Arial"/>
          <w:color w:val="000000"/>
          <w:spacing w:val="6"/>
          <w:sz w:val="28"/>
          <w:szCs w:val="28"/>
          <w:lang w:val="pt-BR"/>
        </w:rPr>
        <w:t>–</w:t>
      </w:r>
      <w:r w:rsidRPr="00FA3059">
        <w:rPr>
          <w:color w:val="000000"/>
          <w:spacing w:val="6"/>
          <w:sz w:val="28"/>
          <w:szCs w:val="28"/>
          <w:lang w:val="pt-BR"/>
        </w:rPr>
        <w:t xml:space="preserve"> 1994.</w:t>
      </w:r>
    </w:p>
    <w:p w:rsidR="00DE7598" w:rsidRPr="00FA3059" w:rsidRDefault="00DE7598" w:rsidP="00DE7598">
      <w:pPr>
        <w:ind w:left="101"/>
        <w:jc w:val="both"/>
        <w:rPr>
          <w:color w:val="000000"/>
          <w:spacing w:val="6"/>
          <w:sz w:val="28"/>
          <w:szCs w:val="28"/>
          <w:lang w:val="pt-BR"/>
        </w:rPr>
      </w:pPr>
      <w:r w:rsidRPr="00FA3059">
        <w:rPr>
          <w:color w:val="000000"/>
          <w:spacing w:val="6"/>
          <w:sz w:val="28"/>
          <w:szCs w:val="28"/>
          <w:lang w:val="pt-BR"/>
        </w:rPr>
        <w:t xml:space="preserve">[4] Kỹ Thuật Điện - </w:t>
      </w:r>
      <w:r w:rsidRPr="00FA3059">
        <w:rPr>
          <w:i/>
          <w:color w:val="000000"/>
          <w:spacing w:val="6"/>
          <w:sz w:val="28"/>
          <w:szCs w:val="28"/>
          <w:lang w:val="pt-BR"/>
        </w:rPr>
        <w:t>Đặng Văn Đào,</w:t>
      </w:r>
      <w:r w:rsidRPr="00FA3059">
        <w:rPr>
          <w:color w:val="000000"/>
          <w:spacing w:val="6"/>
          <w:sz w:val="28"/>
          <w:szCs w:val="28"/>
          <w:lang w:val="pt-BR"/>
        </w:rPr>
        <w:t xml:space="preserve"> Nhà Xuất Bản Giáo Dục, 1999.</w:t>
      </w:r>
    </w:p>
    <w:p w:rsidR="00DE7598" w:rsidRDefault="00DE7598" w:rsidP="00DE7598">
      <w:pPr>
        <w:ind w:left="101"/>
        <w:jc w:val="both"/>
        <w:rPr>
          <w:b/>
          <w:color w:val="000000"/>
          <w:spacing w:val="6"/>
          <w:sz w:val="28"/>
          <w:szCs w:val="28"/>
          <w:lang w:val="pt-BR"/>
        </w:rPr>
      </w:pPr>
      <w:r w:rsidRPr="00FA3059">
        <w:rPr>
          <w:color w:val="000000"/>
          <w:spacing w:val="6"/>
          <w:sz w:val="28"/>
          <w:szCs w:val="28"/>
          <w:lang w:val="pt-BR"/>
        </w:rPr>
        <w:t xml:space="preserve">[5]  Khí cụ Điện </w:t>
      </w:r>
      <w:r w:rsidRPr="00FA3059">
        <w:rPr>
          <w:rFonts w:ascii="Arial" w:hAnsi="Arial"/>
          <w:color w:val="000000"/>
          <w:spacing w:val="6"/>
          <w:sz w:val="28"/>
          <w:szCs w:val="28"/>
          <w:lang w:val="pt-BR"/>
        </w:rPr>
        <w:t>–</w:t>
      </w:r>
      <w:r w:rsidRPr="00FA3059">
        <w:rPr>
          <w:color w:val="000000"/>
          <w:spacing w:val="6"/>
          <w:sz w:val="28"/>
          <w:szCs w:val="28"/>
          <w:lang w:val="pt-BR"/>
        </w:rPr>
        <w:t xml:space="preserve"> Kết cấu, sử dụng và sửa chữa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Nguyễn Xuân Phú,</w:t>
      </w:r>
      <w:r w:rsidRPr="00FA3059">
        <w:rPr>
          <w:color w:val="000000"/>
          <w:spacing w:val="6"/>
          <w:sz w:val="28"/>
          <w:szCs w:val="28"/>
          <w:lang w:val="pt-BR"/>
        </w:rPr>
        <w:t xml:space="preserve"> Nhà Xuất Bản Khoa Học Kỹ Thuật, 1998</w:t>
      </w:r>
      <w:r w:rsidRPr="00FA3059">
        <w:rPr>
          <w:b/>
          <w:color w:val="000000"/>
          <w:spacing w:val="6"/>
          <w:sz w:val="28"/>
          <w:szCs w:val="28"/>
          <w:lang w:val="pt-BR"/>
        </w:rPr>
        <w:t>.</w:t>
      </w:r>
    </w:p>
    <w:p w:rsidR="00DE7598" w:rsidRPr="00FA3059" w:rsidRDefault="00DE7598" w:rsidP="00DE7598">
      <w:pPr>
        <w:tabs>
          <w:tab w:val="left" w:pos="600"/>
        </w:tabs>
        <w:rPr>
          <w:lang w:val="pt-BR"/>
        </w:rPr>
      </w:pPr>
    </w:p>
    <w:p w:rsidR="00CB6139" w:rsidRDefault="00CB6139">
      <w:bookmarkStart w:id="0" w:name="_GoBack"/>
      <w:bookmarkEnd w:id="0"/>
    </w:p>
    <w:p w:rsidR="00DE7598" w:rsidRDefault="00DE7598"/>
    <w:p w:rsidR="00DE7598" w:rsidRDefault="00DE7598"/>
    <w:p w:rsidR="00DE7598" w:rsidRDefault="00DE7598"/>
    <w:p w:rsidR="00DE7598" w:rsidRDefault="00DE7598"/>
    <w:p w:rsidR="00DE7598" w:rsidRDefault="00DE7598"/>
    <w:sectPr w:rsidR="00DE75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CB6139"/>
    <w:rsid w:val="00DE7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2015-07-27T03:44:00Z</dcterms:created>
  <dcterms:modified xsi:type="dcterms:W3CDTF">2015-07-27T03:47:00Z</dcterms:modified>
</cp:coreProperties>
</file>